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285585" w14:textId="77777777" w:rsidR="00606F5A" w:rsidRPr="00DA524E" w:rsidRDefault="00606F5A" w:rsidP="00606F5A">
      <w:pPr>
        <w:ind w:firstLine="0"/>
        <w:jc w:val="center"/>
        <w:rPr>
          <w:snapToGrid w:val="0"/>
          <w:szCs w:val="24"/>
        </w:rPr>
      </w:pPr>
      <w:r w:rsidRPr="00DA524E">
        <w:rPr>
          <w:noProof/>
          <w:snapToGrid w:val="0"/>
          <w:szCs w:val="24"/>
          <w:lang w:eastAsia="ru-RU"/>
        </w:rPr>
        <w:drawing>
          <wp:inline distT="0" distB="0" distL="0" distR="0" wp14:anchorId="330D1B79" wp14:editId="18E3CE9F">
            <wp:extent cx="2481580" cy="32677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580" cy="326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65C1A8" w14:textId="77777777" w:rsidR="00606F5A" w:rsidRPr="00DA524E" w:rsidRDefault="00606F5A" w:rsidP="00606F5A">
      <w:pPr>
        <w:ind w:firstLine="0"/>
        <w:jc w:val="center"/>
        <w:rPr>
          <w:snapToGrid w:val="0"/>
          <w:szCs w:val="24"/>
        </w:rPr>
      </w:pPr>
    </w:p>
    <w:p w14:paraId="52C32AEA" w14:textId="77777777" w:rsidR="00606F5A" w:rsidRPr="00DA524E" w:rsidRDefault="00606F5A" w:rsidP="00606F5A">
      <w:pPr>
        <w:ind w:firstLine="0"/>
        <w:jc w:val="center"/>
        <w:rPr>
          <w:b/>
          <w:noProof/>
          <w:sz w:val="40"/>
          <w:szCs w:val="48"/>
        </w:rPr>
      </w:pPr>
      <w:r w:rsidRPr="00DA524E">
        <w:rPr>
          <w:b/>
          <w:noProof/>
          <w:sz w:val="40"/>
          <w:szCs w:val="48"/>
        </w:rPr>
        <w:t>Актуализация схемы теплоснабжения</w:t>
      </w:r>
    </w:p>
    <w:p w14:paraId="24522787" w14:textId="77777777" w:rsidR="00606F5A" w:rsidRPr="00DA524E" w:rsidRDefault="00606F5A" w:rsidP="00606F5A">
      <w:pPr>
        <w:ind w:firstLine="0"/>
        <w:jc w:val="center"/>
        <w:rPr>
          <w:b/>
          <w:noProof/>
          <w:sz w:val="40"/>
          <w:szCs w:val="48"/>
        </w:rPr>
      </w:pPr>
      <w:r w:rsidRPr="00DA524E">
        <w:rPr>
          <w:b/>
          <w:noProof/>
          <w:sz w:val="40"/>
          <w:szCs w:val="48"/>
        </w:rPr>
        <w:t>городского округа</w:t>
      </w:r>
    </w:p>
    <w:p w14:paraId="7EC33BAF" w14:textId="77777777" w:rsidR="00606F5A" w:rsidRPr="00DA524E" w:rsidRDefault="00606F5A" w:rsidP="00606F5A">
      <w:pPr>
        <w:ind w:firstLine="0"/>
        <w:jc w:val="center"/>
        <w:rPr>
          <w:b/>
          <w:noProof/>
          <w:sz w:val="40"/>
          <w:szCs w:val="48"/>
        </w:rPr>
      </w:pPr>
      <w:r w:rsidRPr="00DA524E">
        <w:rPr>
          <w:b/>
          <w:noProof/>
          <w:sz w:val="40"/>
          <w:szCs w:val="48"/>
        </w:rPr>
        <w:t>город Жатай РС (Я)</w:t>
      </w:r>
    </w:p>
    <w:p w14:paraId="22D59A05" w14:textId="77777777" w:rsidR="00606F5A" w:rsidRPr="00DA524E" w:rsidRDefault="00606F5A" w:rsidP="00606F5A">
      <w:pPr>
        <w:ind w:firstLine="0"/>
        <w:jc w:val="center"/>
        <w:rPr>
          <w:b/>
          <w:noProof/>
          <w:sz w:val="28"/>
          <w:szCs w:val="28"/>
        </w:rPr>
      </w:pPr>
    </w:p>
    <w:p w14:paraId="77826597" w14:textId="77777777" w:rsidR="00606F5A" w:rsidRPr="00DA524E" w:rsidRDefault="00606F5A" w:rsidP="00606F5A">
      <w:pPr>
        <w:ind w:firstLine="0"/>
        <w:jc w:val="center"/>
        <w:rPr>
          <w:b/>
          <w:noProof/>
          <w:sz w:val="28"/>
          <w:szCs w:val="28"/>
        </w:rPr>
      </w:pPr>
    </w:p>
    <w:p w14:paraId="60803F66" w14:textId="77777777" w:rsidR="00606F5A" w:rsidRPr="00DA524E" w:rsidRDefault="00606F5A" w:rsidP="00606F5A">
      <w:pPr>
        <w:ind w:firstLine="0"/>
        <w:jc w:val="center"/>
        <w:rPr>
          <w:b/>
          <w:noProof/>
          <w:sz w:val="40"/>
          <w:szCs w:val="48"/>
        </w:rPr>
      </w:pPr>
      <w:r w:rsidRPr="00DA524E">
        <w:rPr>
          <w:b/>
          <w:noProof/>
          <w:sz w:val="40"/>
          <w:szCs w:val="48"/>
        </w:rPr>
        <w:t>Обосновывающие материалы</w:t>
      </w:r>
    </w:p>
    <w:p w14:paraId="3364ED29" w14:textId="41EB0FF1" w:rsidR="00F5780A" w:rsidRPr="00F5780A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71CF666A" w14:textId="77777777" w:rsidR="00F5780A" w:rsidRPr="00F5780A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487287DE" w14:textId="3AA1CD6D" w:rsidR="00F5780A" w:rsidRPr="00F5780A" w:rsidRDefault="00547AC3" w:rsidP="00F5780A">
      <w:pPr>
        <w:ind w:firstLine="0"/>
        <w:jc w:val="center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Глава 2</w:t>
      </w:r>
      <w:r w:rsidR="00F5780A" w:rsidRPr="00F5780A">
        <w:rPr>
          <w:b/>
          <w:noProof/>
          <w:sz w:val="32"/>
          <w:szCs w:val="32"/>
        </w:rPr>
        <w:t xml:space="preserve">. Существующее </w:t>
      </w:r>
      <w:r>
        <w:rPr>
          <w:b/>
          <w:noProof/>
          <w:sz w:val="32"/>
          <w:szCs w:val="32"/>
        </w:rPr>
        <w:t>и перспективное потребление тепловой энергии на цели теплоснабжения</w:t>
      </w:r>
    </w:p>
    <w:p w14:paraId="2E5CA993" w14:textId="33E23AC7" w:rsidR="00F5780A" w:rsidRPr="00F5780A" w:rsidRDefault="00F5780A" w:rsidP="00F5780A">
      <w:pPr>
        <w:ind w:firstLine="0"/>
        <w:jc w:val="center"/>
        <w:rPr>
          <w:b/>
          <w:noProof/>
          <w:sz w:val="32"/>
          <w:szCs w:val="32"/>
          <w:highlight w:val="yellow"/>
        </w:rPr>
      </w:pPr>
    </w:p>
    <w:p w14:paraId="08F5BDFC" w14:textId="77777777" w:rsidR="00F5780A" w:rsidRPr="00F5780A" w:rsidRDefault="00F5780A" w:rsidP="00F5780A">
      <w:pPr>
        <w:ind w:firstLine="0"/>
        <w:jc w:val="center"/>
        <w:rPr>
          <w:b/>
          <w:noProof/>
          <w:sz w:val="32"/>
          <w:szCs w:val="32"/>
          <w:highlight w:val="yellow"/>
        </w:rPr>
      </w:pPr>
    </w:p>
    <w:p w14:paraId="7680B0E9" w14:textId="77777777" w:rsidR="000E70ED" w:rsidRPr="00FE5242" w:rsidRDefault="000E70ED" w:rsidP="00F14A24">
      <w:pPr>
        <w:spacing w:line="276" w:lineRule="auto"/>
        <w:ind w:left="-680"/>
        <w:jc w:val="center"/>
        <w:rPr>
          <w:b/>
          <w:noProof/>
          <w:sz w:val="48"/>
          <w:szCs w:val="48"/>
          <w:highlight w:val="yellow"/>
        </w:rPr>
        <w:sectPr w:rsidR="000E70ED" w:rsidRPr="00FE5242" w:rsidSect="00917E27"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78BEF528" w14:textId="77777777" w:rsidR="005911E7" w:rsidRPr="00FE5242" w:rsidRDefault="005911E7" w:rsidP="005911E7">
      <w:pPr>
        <w:ind w:firstLine="29"/>
        <w:jc w:val="center"/>
        <w:rPr>
          <w:highlight w:val="yellow"/>
        </w:rPr>
      </w:pPr>
      <w:r w:rsidRPr="00733DD1">
        <w:rPr>
          <w:rFonts w:cs="Times New Roman"/>
          <w:b/>
          <w:bCs/>
          <w:sz w:val="24"/>
          <w:szCs w:val="24"/>
        </w:rPr>
        <w:lastRenderedPageBreak/>
        <w:t>МУНИЦИПАЛЬНОЕ УНИТАРНОЕ ПРЕДПРИЯТИЕ «ЖАТАЙТЕПЛОСЕТЬ» ГОРОДСКОГО ОКРУГА «ЖАТАЙ»</w:t>
      </w:r>
    </w:p>
    <w:tbl>
      <w:tblPr>
        <w:tblW w:w="5321" w:type="pct"/>
        <w:jc w:val="center"/>
        <w:tblLook w:val="0000" w:firstRow="0" w:lastRow="0" w:firstColumn="0" w:lastColumn="0" w:noHBand="0" w:noVBand="0"/>
      </w:tblPr>
      <w:tblGrid>
        <w:gridCol w:w="5245"/>
        <w:gridCol w:w="4711"/>
      </w:tblGrid>
      <w:tr w:rsidR="005911E7" w:rsidRPr="00FE5242" w14:paraId="43F30780" w14:textId="77777777" w:rsidTr="00FB16A6">
        <w:trPr>
          <w:trHeight w:val="432"/>
          <w:jc w:val="center"/>
        </w:trPr>
        <w:tc>
          <w:tcPr>
            <w:tcW w:w="2634" w:type="pct"/>
            <w:vAlign w:val="center"/>
          </w:tcPr>
          <w:p w14:paraId="2D37DA85" w14:textId="77777777" w:rsidR="005911E7" w:rsidRPr="00CF530E" w:rsidRDefault="005911E7" w:rsidP="005911E7">
            <w:pPr>
              <w:widowControl w:val="0"/>
              <w:suppressAutoHyphens/>
              <w:ind w:left="454"/>
              <w:jc w:val="left"/>
              <w:rPr>
                <w:sz w:val="24"/>
                <w:szCs w:val="24"/>
              </w:rPr>
            </w:pPr>
          </w:p>
          <w:p w14:paraId="52C6FE33" w14:textId="77777777" w:rsidR="005911E7" w:rsidRPr="00CF530E" w:rsidRDefault="005911E7" w:rsidP="005911E7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CF530E">
              <w:rPr>
                <w:sz w:val="24"/>
                <w:szCs w:val="24"/>
              </w:rPr>
              <w:t>УТВЕРЖДЕНО:</w:t>
            </w:r>
          </w:p>
          <w:p w14:paraId="3712DB38" w14:textId="77777777" w:rsidR="005911E7" w:rsidRPr="00CF530E" w:rsidRDefault="005911E7" w:rsidP="005911E7">
            <w:pPr>
              <w:widowControl w:val="0"/>
              <w:jc w:val="left"/>
              <w:rPr>
                <w:sz w:val="24"/>
                <w:szCs w:val="24"/>
              </w:rPr>
            </w:pPr>
            <w:r w:rsidRPr="00CF530E">
              <w:rPr>
                <w:sz w:val="24"/>
                <w:szCs w:val="24"/>
              </w:rPr>
              <w:t>Глава администрации</w:t>
            </w:r>
          </w:p>
          <w:p w14:paraId="6970D460" w14:textId="77777777" w:rsidR="005911E7" w:rsidRPr="00CF530E" w:rsidRDefault="005911E7" w:rsidP="005911E7">
            <w:pPr>
              <w:widowControl w:val="0"/>
              <w:jc w:val="left"/>
              <w:rPr>
                <w:sz w:val="24"/>
                <w:szCs w:val="24"/>
              </w:rPr>
            </w:pPr>
            <w:r w:rsidRPr="00CF530E">
              <w:rPr>
                <w:sz w:val="24"/>
                <w:szCs w:val="24"/>
              </w:rPr>
              <w:t>Городского округа «</w:t>
            </w:r>
            <w:proofErr w:type="spellStart"/>
            <w:r w:rsidRPr="00CF530E">
              <w:rPr>
                <w:sz w:val="24"/>
                <w:szCs w:val="24"/>
              </w:rPr>
              <w:t>Жатай</w:t>
            </w:r>
            <w:proofErr w:type="spellEnd"/>
            <w:r w:rsidRPr="00CF530E">
              <w:rPr>
                <w:sz w:val="24"/>
                <w:szCs w:val="24"/>
              </w:rPr>
              <w:t>»</w:t>
            </w:r>
          </w:p>
          <w:p w14:paraId="28904955" w14:textId="77777777" w:rsidR="005911E7" w:rsidRPr="00CF530E" w:rsidRDefault="005911E7" w:rsidP="005911E7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425A0F48" w14:textId="77777777" w:rsidR="005911E7" w:rsidRPr="00CF530E" w:rsidRDefault="005911E7" w:rsidP="005911E7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140908FD" w14:textId="77777777" w:rsidR="005911E7" w:rsidRPr="00CF530E" w:rsidRDefault="005911E7" w:rsidP="005911E7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39AA7E7E" w14:textId="77777777" w:rsidR="005911E7" w:rsidRPr="00CF530E" w:rsidRDefault="005911E7" w:rsidP="005911E7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CF530E">
              <w:rPr>
                <w:sz w:val="24"/>
                <w:szCs w:val="24"/>
              </w:rPr>
              <w:t>_______________Е.Н. Исаева</w:t>
            </w:r>
          </w:p>
          <w:p w14:paraId="694976C0" w14:textId="77777777" w:rsidR="005911E7" w:rsidRPr="00877308" w:rsidRDefault="005911E7" w:rsidP="005911E7">
            <w:pPr>
              <w:widowControl w:val="0"/>
              <w:suppressAutoHyphens/>
              <w:ind w:left="454"/>
              <w:jc w:val="left"/>
              <w:rPr>
                <w:sz w:val="24"/>
                <w:szCs w:val="24"/>
              </w:rPr>
            </w:pPr>
          </w:p>
        </w:tc>
        <w:tc>
          <w:tcPr>
            <w:tcW w:w="2366" w:type="pct"/>
            <w:shd w:val="clear" w:color="auto" w:fill="auto"/>
          </w:tcPr>
          <w:p w14:paraId="53C050AA" w14:textId="77777777" w:rsidR="005911E7" w:rsidRPr="005E7AE8" w:rsidRDefault="005911E7" w:rsidP="005911E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13E35BE2" w14:textId="77777777" w:rsidR="005911E7" w:rsidRPr="005E7AE8" w:rsidRDefault="005911E7" w:rsidP="005911E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РАЗРАБОТАНО:</w:t>
            </w:r>
          </w:p>
          <w:p w14:paraId="1448A394" w14:textId="77777777" w:rsidR="005911E7" w:rsidRPr="005E7AE8" w:rsidRDefault="005911E7" w:rsidP="005911E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E7AE8">
              <w:rPr>
                <w:sz w:val="24"/>
                <w:szCs w:val="24"/>
              </w:rPr>
              <w:t>иректор</w:t>
            </w:r>
          </w:p>
          <w:p w14:paraId="41B81A44" w14:textId="77777777" w:rsidR="005911E7" w:rsidRPr="005E7AE8" w:rsidRDefault="005911E7" w:rsidP="005911E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МУП</w:t>
            </w:r>
            <w:r w:rsidRPr="005E7AE8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ЖАТАЙТЕПЛОСЕТЬ</w:t>
            </w:r>
            <w:r w:rsidRPr="005E7AE8">
              <w:rPr>
                <w:sz w:val="24"/>
                <w:szCs w:val="24"/>
              </w:rPr>
              <w:t>»</w:t>
            </w:r>
          </w:p>
          <w:p w14:paraId="4ED470B4" w14:textId="77777777" w:rsidR="005911E7" w:rsidRPr="005E7AE8" w:rsidRDefault="005911E7" w:rsidP="005911E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46F4869A" w14:textId="77777777" w:rsidR="005911E7" w:rsidRPr="005E7AE8" w:rsidRDefault="005911E7" w:rsidP="005911E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2DDC9A4A" w14:textId="77777777" w:rsidR="005911E7" w:rsidRPr="005E7AE8" w:rsidRDefault="005911E7" w:rsidP="005911E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1EEB4CEE" w14:textId="0317C248" w:rsidR="005911E7" w:rsidRPr="005E7AE8" w:rsidRDefault="005911E7" w:rsidP="005911E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 xml:space="preserve">Е.А. </w:t>
            </w:r>
            <w:proofErr w:type="spellStart"/>
            <w:r>
              <w:rPr>
                <w:sz w:val="24"/>
                <w:szCs w:val="24"/>
              </w:rPr>
              <w:t>Кискин</w:t>
            </w:r>
            <w:proofErr w:type="spellEnd"/>
          </w:p>
        </w:tc>
      </w:tr>
      <w:tr w:rsidR="005911E7" w:rsidRPr="00FE5242" w14:paraId="12F451FE" w14:textId="77777777" w:rsidTr="001A116A">
        <w:trPr>
          <w:trHeight w:val="85"/>
          <w:jc w:val="center"/>
        </w:trPr>
        <w:tc>
          <w:tcPr>
            <w:tcW w:w="2634" w:type="pct"/>
          </w:tcPr>
          <w:p w14:paraId="5D738673" w14:textId="25E60A7A" w:rsidR="005911E7" w:rsidRPr="00877308" w:rsidRDefault="005911E7" w:rsidP="005911E7">
            <w:pPr>
              <w:widowControl w:val="0"/>
              <w:suppressAutoHyphens/>
              <w:rPr>
                <w:sz w:val="24"/>
                <w:szCs w:val="24"/>
              </w:rPr>
            </w:pPr>
            <w:r w:rsidRPr="00CF530E">
              <w:rPr>
                <w:sz w:val="24"/>
                <w:szCs w:val="24"/>
              </w:rPr>
              <w:t>«___» ________________202</w:t>
            </w:r>
            <w:r>
              <w:rPr>
                <w:sz w:val="24"/>
                <w:szCs w:val="24"/>
              </w:rPr>
              <w:t>6</w:t>
            </w:r>
            <w:r w:rsidRPr="00CF530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366" w:type="pct"/>
          </w:tcPr>
          <w:p w14:paraId="33F9D886" w14:textId="1C130842" w:rsidR="005911E7" w:rsidRPr="005E7AE8" w:rsidRDefault="005911E7" w:rsidP="005911E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«___» ______________202</w:t>
            </w:r>
            <w:r>
              <w:rPr>
                <w:sz w:val="24"/>
                <w:szCs w:val="24"/>
              </w:rPr>
              <w:t>6</w:t>
            </w:r>
            <w:r w:rsidRPr="005E7AE8">
              <w:rPr>
                <w:sz w:val="24"/>
                <w:szCs w:val="24"/>
              </w:rPr>
              <w:t xml:space="preserve"> г.</w:t>
            </w:r>
          </w:p>
        </w:tc>
      </w:tr>
    </w:tbl>
    <w:p w14:paraId="41FA316C" w14:textId="77777777" w:rsidR="00C348C4" w:rsidRPr="00FE5242" w:rsidRDefault="00C348C4" w:rsidP="00C348C4">
      <w:pPr>
        <w:widowControl w:val="0"/>
        <w:suppressAutoHyphens/>
        <w:rPr>
          <w:highlight w:val="yellow"/>
        </w:rPr>
      </w:pPr>
    </w:p>
    <w:p w14:paraId="4CE92D20" w14:textId="77777777" w:rsidR="00606F5A" w:rsidRPr="00606F5A" w:rsidRDefault="00606F5A" w:rsidP="00606F5A">
      <w:pPr>
        <w:ind w:firstLine="0"/>
        <w:jc w:val="center"/>
        <w:rPr>
          <w:b/>
          <w:noProof/>
          <w:sz w:val="40"/>
          <w:szCs w:val="48"/>
        </w:rPr>
      </w:pPr>
      <w:r w:rsidRPr="00606F5A">
        <w:rPr>
          <w:b/>
          <w:noProof/>
          <w:sz w:val="40"/>
          <w:szCs w:val="48"/>
        </w:rPr>
        <w:t>Актуализация схемы теплоснабжения</w:t>
      </w:r>
    </w:p>
    <w:p w14:paraId="2874F374" w14:textId="77777777" w:rsidR="00606F5A" w:rsidRPr="00606F5A" w:rsidRDefault="00606F5A" w:rsidP="00606F5A">
      <w:pPr>
        <w:ind w:firstLine="0"/>
        <w:jc w:val="center"/>
        <w:rPr>
          <w:b/>
          <w:noProof/>
          <w:sz w:val="40"/>
          <w:szCs w:val="48"/>
        </w:rPr>
      </w:pPr>
      <w:r w:rsidRPr="00606F5A">
        <w:rPr>
          <w:b/>
          <w:noProof/>
          <w:sz w:val="40"/>
          <w:szCs w:val="48"/>
        </w:rPr>
        <w:t>городского округа</w:t>
      </w:r>
    </w:p>
    <w:p w14:paraId="29AC5FEA" w14:textId="77777777" w:rsidR="00606F5A" w:rsidRPr="00606F5A" w:rsidRDefault="00606F5A" w:rsidP="00606F5A">
      <w:pPr>
        <w:ind w:firstLine="0"/>
        <w:jc w:val="center"/>
        <w:rPr>
          <w:b/>
          <w:noProof/>
          <w:sz w:val="40"/>
          <w:szCs w:val="48"/>
        </w:rPr>
      </w:pPr>
      <w:r w:rsidRPr="00606F5A">
        <w:rPr>
          <w:b/>
          <w:noProof/>
          <w:sz w:val="40"/>
          <w:szCs w:val="48"/>
        </w:rPr>
        <w:t>город Жатай РС (Я)</w:t>
      </w:r>
    </w:p>
    <w:p w14:paraId="54E86561" w14:textId="77777777" w:rsidR="00606F5A" w:rsidRPr="00606F5A" w:rsidRDefault="00606F5A" w:rsidP="00606F5A">
      <w:pPr>
        <w:ind w:firstLine="0"/>
        <w:jc w:val="center"/>
        <w:rPr>
          <w:b/>
          <w:noProof/>
          <w:sz w:val="40"/>
          <w:szCs w:val="48"/>
        </w:rPr>
      </w:pPr>
    </w:p>
    <w:p w14:paraId="72861E1D" w14:textId="77777777" w:rsidR="00606F5A" w:rsidRPr="00606F5A" w:rsidRDefault="00606F5A" w:rsidP="00606F5A">
      <w:pPr>
        <w:ind w:firstLine="0"/>
        <w:jc w:val="center"/>
        <w:rPr>
          <w:b/>
          <w:noProof/>
          <w:sz w:val="40"/>
          <w:szCs w:val="48"/>
        </w:rPr>
      </w:pPr>
    </w:p>
    <w:p w14:paraId="61D3F0C8" w14:textId="1E3E439C" w:rsidR="00B56613" w:rsidRPr="00F5780A" w:rsidRDefault="00606F5A" w:rsidP="00606F5A">
      <w:pPr>
        <w:ind w:firstLine="0"/>
        <w:jc w:val="center"/>
        <w:rPr>
          <w:b/>
          <w:noProof/>
          <w:sz w:val="28"/>
          <w:szCs w:val="28"/>
        </w:rPr>
      </w:pPr>
      <w:r w:rsidRPr="00606F5A">
        <w:rPr>
          <w:b/>
          <w:noProof/>
          <w:sz w:val="40"/>
          <w:szCs w:val="48"/>
        </w:rPr>
        <w:t>Обосновывающие материалы</w:t>
      </w:r>
    </w:p>
    <w:p w14:paraId="1AC91D3F" w14:textId="77777777" w:rsidR="00B56613" w:rsidRPr="00F5780A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3073C5A4" w14:textId="51A0D855" w:rsidR="00B56613" w:rsidRPr="00F5780A" w:rsidRDefault="00547AC3" w:rsidP="00B56613">
      <w:pPr>
        <w:ind w:firstLine="0"/>
        <w:jc w:val="center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Глава 2</w:t>
      </w:r>
      <w:r w:rsidR="00B56613" w:rsidRPr="00F5780A">
        <w:rPr>
          <w:b/>
          <w:noProof/>
          <w:sz w:val="32"/>
          <w:szCs w:val="32"/>
        </w:rPr>
        <w:t xml:space="preserve">. </w:t>
      </w:r>
      <w:r w:rsidRPr="00F5780A">
        <w:rPr>
          <w:b/>
          <w:noProof/>
          <w:sz w:val="32"/>
          <w:szCs w:val="32"/>
        </w:rPr>
        <w:t xml:space="preserve">Существующее </w:t>
      </w:r>
      <w:r>
        <w:rPr>
          <w:b/>
          <w:noProof/>
          <w:sz w:val="32"/>
          <w:szCs w:val="32"/>
        </w:rPr>
        <w:t>и перспективное потребление тепловой энергии на цели теплоснабжения</w:t>
      </w:r>
    </w:p>
    <w:p w14:paraId="195D1326" w14:textId="3DA61C95" w:rsidR="00B56613" w:rsidRDefault="00B56613" w:rsidP="00296754">
      <w:pPr>
        <w:widowControl w:val="0"/>
        <w:suppressAutoHyphens/>
        <w:rPr>
          <w:highlight w:val="yellow"/>
        </w:rPr>
      </w:pPr>
    </w:p>
    <w:p w14:paraId="28A35194" w14:textId="77777777" w:rsidR="00B56613" w:rsidRPr="00FE5242" w:rsidRDefault="00B56613" w:rsidP="00296754">
      <w:pPr>
        <w:widowControl w:val="0"/>
        <w:suppressAutoHyphens/>
        <w:rPr>
          <w:highlight w:val="yellow"/>
        </w:rPr>
        <w:sectPr w:rsidR="00B56613" w:rsidRPr="00FE5242" w:rsidSect="000E70ED">
          <w:footerReference w:type="first" r:id="rId12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2F666025" w14:textId="626D5DD4" w:rsidR="00C348C4" w:rsidRPr="00DA67D1" w:rsidRDefault="00364B54" w:rsidP="00283DB0">
      <w:pPr>
        <w:pStyle w:val="a3"/>
      </w:pPr>
      <w:r w:rsidRPr="00DA67D1"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color w:val="auto"/>
          <w:sz w:val="26"/>
          <w:szCs w:val="22"/>
          <w:highlight w:val="yellow"/>
          <w:lang w:eastAsia="en-US"/>
        </w:rPr>
        <w:id w:val="515886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A72DF1A" w14:textId="75DF7474" w:rsidR="002C395C" w:rsidRPr="00FE5242" w:rsidRDefault="002C395C">
          <w:pPr>
            <w:pStyle w:val="af"/>
            <w:rPr>
              <w:highlight w:val="yellow"/>
            </w:rPr>
          </w:pPr>
        </w:p>
        <w:p w14:paraId="6B46377A" w14:textId="43C017FA" w:rsidR="008F1697" w:rsidRDefault="002C395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FE5242">
            <w:rPr>
              <w:highlight w:val="yellow"/>
            </w:rPr>
            <w:fldChar w:fldCharType="begin"/>
          </w:r>
          <w:r w:rsidRPr="00FE5242">
            <w:rPr>
              <w:highlight w:val="yellow"/>
            </w:rPr>
            <w:instrText xml:space="preserve"> TOC \o "1-3" \h \z \u </w:instrText>
          </w:r>
          <w:r w:rsidRPr="00FE5242">
            <w:rPr>
              <w:highlight w:val="yellow"/>
            </w:rPr>
            <w:fldChar w:fldCharType="separate"/>
          </w:r>
          <w:hyperlink w:anchor="_Toc204265563" w:history="1">
            <w:r w:rsidR="008F1697" w:rsidRPr="00130653">
              <w:rPr>
                <w:rStyle w:val="afd"/>
                <w:noProof/>
                <w:lang w:bidi="ru-RU"/>
              </w:rPr>
              <w:t>Состав документа</w:t>
            </w:r>
            <w:r w:rsidR="008F1697">
              <w:rPr>
                <w:noProof/>
                <w:webHidden/>
              </w:rPr>
              <w:tab/>
            </w:r>
            <w:r w:rsidR="008F1697">
              <w:rPr>
                <w:noProof/>
                <w:webHidden/>
              </w:rPr>
              <w:fldChar w:fldCharType="begin"/>
            </w:r>
            <w:r w:rsidR="008F1697">
              <w:rPr>
                <w:noProof/>
                <w:webHidden/>
              </w:rPr>
              <w:instrText xml:space="preserve"> PAGEREF _Toc204265563 \h </w:instrText>
            </w:r>
            <w:r w:rsidR="008F1697">
              <w:rPr>
                <w:noProof/>
                <w:webHidden/>
              </w:rPr>
            </w:r>
            <w:r w:rsidR="008F1697">
              <w:rPr>
                <w:noProof/>
                <w:webHidden/>
              </w:rPr>
              <w:fldChar w:fldCharType="separate"/>
            </w:r>
            <w:r w:rsidR="00FC4977">
              <w:rPr>
                <w:noProof/>
                <w:webHidden/>
              </w:rPr>
              <w:t>5</w:t>
            </w:r>
            <w:r w:rsidR="008F1697">
              <w:rPr>
                <w:noProof/>
                <w:webHidden/>
              </w:rPr>
              <w:fldChar w:fldCharType="end"/>
            </w:r>
          </w:hyperlink>
        </w:p>
        <w:p w14:paraId="7FCB459E" w14:textId="3AFBB050" w:rsidR="008F1697" w:rsidRDefault="009249C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265564" w:history="1">
            <w:r w:rsidR="008F1697" w:rsidRPr="00130653">
              <w:rPr>
                <w:rStyle w:val="afd"/>
                <w:noProof/>
                <w:lang w:bidi="ru-RU"/>
              </w:rPr>
              <w:t>Определения</w:t>
            </w:r>
            <w:r w:rsidR="008F1697">
              <w:rPr>
                <w:noProof/>
                <w:webHidden/>
              </w:rPr>
              <w:tab/>
            </w:r>
            <w:r w:rsidR="008F1697">
              <w:rPr>
                <w:noProof/>
                <w:webHidden/>
              </w:rPr>
              <w:fldChar w:fldCharType="begin"/>
            </w:r>
            <w:r w:rsidR="008F1697">
              <w:rPr>
                <w:noProof/>
                <w:webHidden/>
              </w:rPr>
              <w:instrText xml:space="preserve"> PAGEREF _Toc204265564 \h </w:instrText>
            </w:r>
            <w:r w:rsidR="008F1697">
              <w:rPr>
                <w:noProof/>
                <w:webHidden/>
              </w:rPr>
            </w:r>
            <w:r w:rsidR="008F1697">
              <w:rPr>
                <w:noProof/>
                <w:webHidden/>
              </w:rPr>
              <w:fldChar w:fldCharType="separate"/>
            </w:r>
            <w:r w:rsidR="00FC4977">
              <w:rPr>
                <w:noProof/>
                <w:webHidden/>
              </w:rPr>
              <w:t>6</w:t>
            </w:r>
            <w:r w:rsidR="008F1697">
              <w:rPr>
                <w:noProof/>
                <w:webHidden/>
              </w:rPr>
              <w:fldChar w:fldCharType="end"/>
            </w:r>
          </w:hyperlink>
        </w:p>
        <w:p w14:paraId="343AB9CE" w14:textId="118C745B" w:rsidR="008F1697" w:rsidRDefault="009249C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265565" w:history="1">
            <w:r w:rsidR="008F1697" w:rsidRPr="00130653">
              <w:rPr>
                <w:rStyle w:val="afd"/>
                <w:noProof/>
                <w:lang w:bidi="ru-RU"/>
              </w:rPr>
              <w:t>Перечень принятых обозначений</w:t>
            </w:r>
            <w:r w:rsidR="008F1697">
              <w:rPr>
                <w:noProof/>
                <w:webHidden/>
              </w:rPr>
              <w:tab/>
            </w:r>
            <w:r w:rsidR="008F1697">
              <w:rPr>
                <w:noProof/>
                <w:webHidden/>
              </w:rPr>
              <w:fldChar w:fldCharType="begin"/>
            </w:r>
            <w:r w:rsidR="008F1697">
              <w:rPr>
                <w:noProof/>
                <w:webHidden/>
              </w:rPr>
              <w:instrText xml:space="preserve"> PAGEREF _Toc204265565 \h </w:instrText>
            </w:r>
            <w:r w:rsidR="008F1697">
              <w:rPr>
                <w:noProof/>
                <w:webHidden/>
              </w:rPr>
            </w:r>
            <w:r w:rsidR="008F1697">
              <w:rPr>
                <w:noProof/>
                <w:webHidden/>
              </w:rPr>
              <w:fldChar w:fldCharType="separate"/>
            </w:r>
            <w:r w:rsidR="00FC4977">
              <w:rPr>
                <w:noProof/>
                <w:webHidden/>
              </w:rPr>
              <w:t>9</w:t>
            </w:r>
            <w:r w:rsidR="008F1697">
              <w:rPr>
                <w:noProof/>
                <w:webHidden/>
              </w:rPr>
              <w:fldChar w:fldCharType="end"/>
            </w:r>
          </w:hyperlink>
        </w:p>
        <w:p w14:paraId="4BF6F3F8" w14:textId="60C6726C" w:rsidR="008F1697" w:rsidRDefault="009249C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265566" w:history="1">
            <w:r w:rsidR="008F1697" w:rsidRPr="00130653">
              <w:rPr>
                <w:rStyle w:val="afd"/>
                <w:noProof/>
              </w:rPr>
              <w:t>ГЛАВА 2. СУЩЕСТВУЮЩЕЕ И ПЕРСПЕКТИВНОЕ ПОЛОЖЕНИЕ НА ЦЕЛИ ТЕПЛОСНАБЖЕНИЯ</w:t>
            </w:r>
            <w:r w:rsidR="008F1697">
              <w:rPr>
                <w:noProof/>
                <w:webHidden/>
              </w:rPr>
              <w:tab/>
            </w:r>
            <w:r w:rsidR="008F1697">
              <w:rPr>
                <w:noProof/>
                <w:webHidden/>
              </w:rPr>
              <w:fldChar w:fldCharType="begin"/>
            </w:r>
            <w:r w:rsidR="008F1697">
              <w:rPr>
                <w:noProof/>
                <w:webHidden/>
              </w:rPr>
              <w:instrText xml:space="preserve"> PAGEREF _Toc204265566 \h </w:instrText>
            </w:r>
            <w:r w:rsidR="008F1697">
              <w:rPr>
                <w:noProof/>
                <w:webHidden/>
              </w:rPr>
            </w:r>
            <w:r w:rsidR="008F1697">
              <w:rPr>
                <w:noProof/>
                <w:webHidden/>
              </w:rPr>
              <w:fldChar w:fldCharType="separate"/>
            </w:r>
            <w:r w:rsidR="00FC4977">
              <w:rPr>
                <w:noProof/>
                <w:webHidden/>
              </w:rPr>
              <w:t>10</w:t>
            </w:r>
            <w:r w:rsidR="008F1697">
              <w:rPr>
                <w:noProof/>
                <w:webHidden/>
              </w:rPr>
              <w:fldChar w:fldCharType="end"/>
            </w:r>
          </w:hyperlink>
        </w:p>
        <w:p w14:paraId="5BFA4CA8" w14:textId="5474BD53" w:rsidR="008F1697" w:rsidRDefault="009249C6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265567" w:history="1">
            <w:r w:rsidR="008F1697" w:rsidRPr="00130653">
              <w:rPr>
                <w:rStyle w:val="afd"/>
                <w:noProof/>
              </w:rPr>
              <w:t>2.1. Данные базового уровня потребления тепла на цели теплоснабжения</w:t>
            </w:r>
            <w:r w:rsidR="008F1697">
              <w:rPr>
                <w:noProof/>
                <w:webHidden/>
              </w:rPr>
              <w:tab/>
            </w:r>
            <w:r w:rsidR="008F1697">
              <w:rPr>
                <w:noProof/>
                <w:webHidden/>
              </w:rPr>
              <w:fldChar w:fldCharType="begin"/>
            </w:r>
            <w:r w:rsidR="008F1697">
              <w:rPr>
                <w:noProof/>
                <w:webHidden/>
              </w:rPr>
              <w:instrText xml:space="preserve"> PAGEREF _Toc204265567 \h </w:instrText>
            </w:r>
            <w:r w:rsidR="008F1697">
              <w:rPr>
                <w:noProof/>
                <w:webHidden/>
              </w:rPr>
            </w:r>
            <w:r w:rsidR="008F1697">
              <w:rPr>
                <w:noProof/>
                <w:webHidden/>
              </w:rPr>
              <w:fldChar w:fldCharType="separate"/>
            </w:r>
            <w:r w:rsidR="00FC4977">
              <w:rPr>
                <w:noProof/>
                <w:webHidden/>
              </w:rPr>
              <w:t>10</w:t>
            </w:r>
            <w:r w:rsidR="008F1697">
              <w:rPr>
                <w:noProof/>
                <w:webHidden/>
              </w:rPr>
              <w:fldChar w:fldCharType="end"/>
            </w:r>
          </w:hyperlink>
        </w:p>
        <w:p w14:paraId="2C5BA186" w14:textId="39CDE4E4" w:rsidR="008F1697" w:rsidRDefault="009249C6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265568" w:history="1">
            <w:r w:rsidR="008F1697" w:rsidRPr="00130653">
              <w:rPr>
                <w:rStyle w:val="afd"/>
                <w:noProof/>
              </w:rPr>
              <w:t>2.2. Прогнозы приростов площади строительных фондов,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дома, индивидуальные жилые дома, общественные здания, производственные здания промышленных предприятий, на каждом этапе</w:t>
            </w:r>
            <w:r w:rsidR="008F1697">
              <w:rPr>
                <w:noProof/>
                <w:webHidden/>
              </w:rPr>
              <w:tab/>
            </w:r>
            <w:r w:rsidR="008F1697">
              <w:rPr>
                <w:noProof/>
                <w:webHidden/>
              </w:rPr>
              <w:fldChar w:fldCharType="begin"/>
            </w:r>
            <w:r w:rsidR="008F1697">
              <w:rPr>
                <w:noProof/>
                <w:webHidden/>
              </w:rPr>
              <w:instrText xml:space="preserve"> PAGEREF _Toc204265568 \h </w:instrText>
            </w:r>
            <w:r w:rsidR="008F1697">
              <w:rPr>
                <w:noProof/>
                <w:webHidden/>
              </w:rPr>
            </w:r>
            <w:r w:rsidR="008F1697">
              <w:rPr>
                <w:noProof/>
                <w:webHidden/>
              </w:rPr>
              <w:fldChar w:fldCharType="separate"/>
            </w:r>
            <w:r w:rsidR="00FC4977">
              <w:rPr>
                <w:noProof/>
                <w:webHidden/>
              </w:rPr>
              <w:t>10</w:t>
            </w:r>
            <w:r w:rsidR="008F1697">
              <w:rPr>
                <w:noProof/>
                <w:webHidden/>
              </w:rPr>
              <w:fldChar w:fldCharType="end"/>
            </w:r>
          </w:hyperlink>
        </w:p>
        <w:p w14:paraId="52505903" w14:textId="733407CB" w:rsidR="008F1697" w:rsidRDefault="009249C6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265569" w:history="1">
            <w:r w:rsidR="008F1697" w:rsidRPr="00130653">
              <w:rPr>
                <w:rStyle w:val="afd"/>
                <w:noProof/>
              </w:rPr>
              <w:t>2.3. Прогнозы перспективных удельных расходов тепловой энергии на отопление, вентиляцию и горячее водоснабжение, согласованных с требованиями к энергетической эффективности объектов теплопотребления, устанавливаемых в соответствии с законодательством Российской Федерации</w:t>
            </w:r>
            <w:r w:rsidR="008F1697">
              <w:rPr>
                <w:noProof/>
                <w:webHidden/>
              </w:rPr>
              <w:tab/>
            </w:r>
            <w:r w:rsidR="008F1697">
              <w:rPr>
                <w:noProof/>
                <w:webHidden/>
              </w:rPr>
              <w:fldChar w:fldCharType="begin"/>
            </w:r>
            <w:r w:rsidR="008F1697">
              <w:rPr>
                <w:noProof/>
                <w:webHidden/>
              </w:rPr>
              <w:instrText xml:space="preserve"> PAGEREF _Toc204265569 \h </w:instrText>
            </w:r>
            <w:r w:rsidR="008F1697">
              <w:rPr>
                <w:noProof/>
                <w:webHidden/>
              </w:rPr>
            </w:r>
            <w:r w:rsidR="008F1697">
              <w:rPr>
                <w:noProof/>
                <w:webHidden/>
              </w:rPr>
              <w:fldChar w:fldCharType="separate"/>
            </w:r>
            <w:r w:rsidR="00FC4977">
              <w:rPr>
                <w:noProof/>
                <w:webHidden/>
              </w:rPr>
              <w:t>12</w:t>
            </w:r>
            <w:r w:rsidR="008F1697">
              <w:rPr>
                <w:noProof/>
                <w:webHidden/>
              </w:rPr>
              <w:fldChar w:fldCharType="end"/>
            </w:r>
          </w:hyperlink>
        </w:p>
        <w:p w14:paraId="6F739EEE" w14:textId="01595FFA" w:rsidR="008F1697" w:rsidRDefault="009249C6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265570" w:history="1">
            <w:r w:rsidR="008F1697" w:rsidRPr="00130653">
              <w:rPr>
                <w:rStyle w:val="afd"/>
                <w:noProof/>
              </w:rPr>
              <w:t>2.4. Прогнозы приростов объемов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</w:t>
            </w:r>
            <w:r w:rsidR="008F1697">
              <w:rPr>
                <w:noProof/>
                <w:webHidden/>
              </w:rPr>
              <w:tab/>
            </w:r>
            <w:r w:rsidR="008F1697">
              <w:rPr>
                <w:noProof/>
                <w:webHidden/>
              </w:rPr>
              <w:fldChar w:fldCharType="begin"/>
            </w:r>
            <w:r w:rsidR="008F1697">
              <w:rPr>
                <w:noProof/>
                <w:webHidden/>
              </w:rPr>
              <w:instrText xml:space="preserve"> PAGEREF _Toc204265570 \h </w:instrText>
            </w:r>
            <w:r w:rsidR="008F1697">
              <w:rPr>
                <w:noProof/>
                <w:webHidden/>
              </w:rPr>
            </w:r>
            <w:r w:rsidR="008F1697">
              <w:rPr>
                <w:noProof/>
                <w:webHidden/>
              </w:rPr>
              <w:fldChar w:fldCharType="separate"/>
            </w:r>
            <w:r w:rsidR="00FC4977">
              <w:rPr>
                <w:noProof/>
                <w:webHidden/>
              </w:rPr>
              <w:t>13</w:t>
            </w:r>
            <w:r w:rsidR="008F1697">
              <w:rPr>
                <w:noProof/>
                <w:webHidden/>
              </w:rPr>
              <w:fldChar w:fldCharType="end"/>
            </w:r>
          </w:hyperlink>
        </w:p>
        <w:p w14:paraId="41A4FE4E" w14:textId="5A7FE6E9" w:rsidR="008F1697" w:rsidRDefault="009249C6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265571" w:history="1">
            <w:r w:rsidR="008F1697" w:rsidRPr="00130653">
              <w:rPr>
                <w:rStyle w:val="afd"/>
                <w:noProof/>
              </w:rPr>
              <w:t>2.5. Прогнозы приростов объемов потребления тепловой энергии (мощности)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</w:t>
            </w:r>
            <w:r w:rsidR="008F1697">
              <w:rPr>
                <w:noProof/>
                <w:webHidden/>
              </w:rPr>
              <w:tab/>
            </w:r>
            <w:r w:rsidR="008F1697">
              <w:rPr>
                <w:noProof/>
                <w:webHidden/>
              </w:rPr>
              <w:fldChar w:fldCharType="begin"/>
            </w:r>
            <w:r w:rsidR="008F1697">
              <w:rPr>
                <w:noProof/>
                <w:webHidden/>
              </w:rPr>
              <w:instrText xml:space="preserve"> PAGEREF _Toc204265571 \h </w:instrText>
            </w:r>
            <w:r w:rsidR="008F1697">
              <w:rPr>
                <w:noProof/>
                <w:webHidden/>
              </w:rPr>
            </w:r>
            <w:r w:rsidR="008F1697">
              <w:rPr>
                <w:noProof/>
                <w:webHidden/>
              </w:rPr>
              <w:fldChar w:fldCharType="separate"/>
            </w:r>
            <w:r w:rsidR="00FC4977">
              <w:rPr>
                <w:noProof/>
                <w:webHidden/>
              </w:rPr>
              <w:t>16</w:t>
            </w:r>
            <w:r w:rsidR="008F1697">
              <w:rPr>
                <w:noProof/>
                <w:webHidden/>
              </w:rPr>
              <w:fldChar w:fldCharType="end"/>
            </w:r>
          </w:hyperlink>
        </w:p>
        <w:p w14:paraId="71BCDB43" w14:textId="28BCA5DB" w:rsidR="008F1697" w:rsidRDefault="009249C6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265572" w:history="1">
            <w:r w:rsidR="008F1697" w:rsidRPr="00130653">
              <w:rPr>
                <w:rStyle w:val="afd"/>
                <w:noProof/>
              </w:rPr>
              <w:t xml:space="preserve">2.6. Прогнозы приростов объемов потребления тепловой энергии (мощности) и теплоносителя объектами, расположенными в производственных зонах, при условии возможных изменений производственных зон и их </w:t>
            </w:r>
            <w:r w:rsidR="008F1697" w:rsidRPr="00130653">
              <w:rPr>
                <w:rStyle w:val="afd"/>
                <w:noProof/>
              </w:rPr>
              <w:lastRenderedPageBreak/>
              <w:t>перепрофилирования и приростов объемов потребления тепловой энергии (мощности) производственными объектами с разделением по видам теплопотребления и по видам теплоносителя (горячая вода и пар) в зоне действия каждого из существующих или предлагаемых для строительства источников тепловой энергии на каждом этапе.</w:t>
            </w:r>
            <w:r w:rsidR="008F1697">
              <w:rPr>
                <w:noProof/>
                <w:webHidden/>
              </w:rPr>
              <w:tab/>
            </w:r>
            <w:r w:rsidR="008F1697">
              <w:rPr>
                <w:noProof/>
                <w:webHidden/>
              </w:rPr>
              <w:fldChar w:fldCharType="begin"/>
            </w:r>
            <w:r w:rsidR="008F1697">
              <w:rPr>
                <w:noProof/>
                <w:webHidden/>
              </w:rPr>
              <w:instrText xml:space="preserve"> PAGEREF _Toc204265572 \h </w:instrText>
            </w:r>
            <w:r w:rsidR="008F1697">
              <w:rPr>
                <w:noProof/>
                <w:webHidden/>
              </w:rPr>
            </w:r>
            <w:r w:rsidR="008F1697">
              <w:rPr>
                <w:noProof/>
                <w:webHidden/>
              </w:rPr>
              <w:fldChar w:fldCharType="separate"/>
            </w:r>
            <w:r w:rsidR="00FC4977">
              <w:rPr>
                <w:noProof/>
                <w:webHidden/>
              </w:rPr>
              <w:t>16</w:t>
            </w:r>
            <w:r w:rsidR="008F1697">
              <w:rPr>
                <w:noProof/>
                <w:webHidden/>
              </w:rPr>
              <w:fldChar w:fldCharType="end"/>
            </w:r>
          </w:hyperlink>
        </w:p>
        <w:p w14:paraId="75348CE0" w14:textId="1ED5C8CC" w:rsidR="008F1697" w:rsidRDefault="009249C6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265573" w:history="1">
            <w:r w:rsidR="008F1697" w:rsidRPr="00130653">
              <w:rPr>
                <w:rStyle w:val="afd"/>
                <w:noProof/>
              </w:rPr>
              <w:t>2.7. Описание изменений показателей существующего и перспективного потребления тепловой энергии на цели теплоснабжения</w:t>
            </w:r>
            <w:r w:rsidR="008F1697">
              <w:rPr>
                <w:noProof/>
                <w:webHidden/>
              </w:rPr>
              <w:tab/>
            </w:r>
            <w:r w:rsidR="008F1697">
              <w:rPr>
                <w:noProof/>
                <w:webHidden/>
              </w:rPr>
              <w:fldChar w:fldCharType="begin"/>
            </w:r>
            <w:r w:rsidR="008F1697">
              <w:rPr>
                <w:noProof/>
                <w:webHidden/>
              </w:rPr>
              <w:instrText xml:space="preserve"> PAGEREF _Toc204265573 \h </w:instrText>
            </w:r>
            <w:r w:rsidR="008F1697">
              <w:rPr>
                <w:noProof/>
                <w:webHidden/>
              </w:rPr>
            </w:r>
            <w:r w:rsidR="008F1697">
              <w:rPr>
                <w:noProof/>
                <w:webHidden/>
              </w:rPr>
              <w:fldChar w:fldCharType="separate"/>
            </w:r>
            <w:r w:rsidR="00FC4977">
              <w:rPr>
                <w:noProof/>
                <w:webHidden/>
              </w:rPr>
              <w:t>17</w:t>
            </w:r>
            <w:r w:rsidR="008F1697">
              <w:rPr>
                <w:noProof/>
                <w:webHidden/>
              </w:rPr>
              <w:fldChar w:fldCharType="end"/>
            </w:r>
          </w:hyperlink>
        </w:p>
        <w:p w14:paraId="7C0D712C" w14:textId="2CABF659" w:rsidR="008F1697" w:rsidRDefault="009249C6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265574" w:history="1">
            <w:r w:rsidR="008F1697" w:rsidRPr="00130653">
              <w:rPr>
                <w:rStyle w:val="afd"/>
                <w:noProof/>
              </w:rPr>
              <w:t>2.7.1. Перечень объектов теплопотребления, подключенных к тепловым сетям существующих систем теплоснабжения в период, предшествующий разработке схемы теплоснабжения</w:t>
            </w:r>
            <w:r w:rsidR="008F1697">
              <w:rPr>
                <w:noProof/>
                <w:webHidden/>
              </w:rPr>
              <w:tab/>
            </w:r>
            <w:r w:rsidR="008F1697">
              <w:rPr>
                <w:noProof/>
                <w:webHidden/>
              </w:rPr>
              <w:fldChar w:fldCharType="begin"/>
            </w:r>
            <w:r w:rsidR="008F1697">
              <w:rPr>
                <w:noProof/>
                <w:webHidden/>
              </w:rPr>
              <w:instrText xml:space="preserve"> PAGEREF _Toc204265574 \h </w:instrText>
            </w:r>
            <w:r w:rsidR="008F1697">
              <w:rPr>
                <w:noProof/>
                <w:webHidden/>
              </w:rPr>
            </w:r>
            <w:r w:rsidR="008F1697">
              <w:rPr>
                <w:noProof/>
                <w:webHidden/>
              </w:rPr>
              <w:fldChar w:fldCharType="separate"/>
            </w:r>
            <w:r w:rsidR="00FC4977">
              <w:rPr>
                <w:noProof/>
                <w:webHidden/>
              </w:rPr>
              <w:t>17</w:t>
            </w:r>
            <w:r w:rsidR="008F1697">
              <w:rPr>
                <w:noProof/>
                <w:webHidden/>
              </w:rPr>
              <w:fldChar w:fldCharType="end"/>
            </w:r>
          </w:hyperlink>
        </w:p>
        <w:p w14:paraId="2ABB924E" w14:textId="68EE78EE" w:rsidR="008F1697" w:rsidRDefault="009249C6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265575" w:history="1">
            <w:r w:rsidR="008F1697" w:rsidRPr="00130653">
              <w:rPr>
                <w:rStyle w:val="afd"/>
                <w:noProof/>
              </w:rPr>
              <w:t>2.7.2. Актуализированный прогноз перспективной застройки относительно указанного в утвержденной схеме теплоснабжения прогноза перспективной застройки</w:t>
            </w:r>
            <w:r w:rsidR="008F1697">
              <w:rPr>
                <w:noProof/>
                <w:webHidden/>
              </w:rPr>
              <w:tab/>
            </w:r>
            <w:r w:rsidR="008F1697">
              <w:rPr>
                <w:noProof/>
                <w:webHidden/>
              </w:rPr>
              <w:fldChar w:fldCharType="begin"/>
            </w:r>
            <w:r w:rsidR="008F1697">
              <w:rPr>
                <w:noProof/>
                <w:webHidden/>
              </w:rPr>
              <w:instrText xml:space="preserve"> PAGEREF _Toc204265575 \h </w:instrText>
            </w:r>
            <w:r w:rsidR="008F1697">
              <w:rPr>
                <w:noProof/>
                <w:webHidden/>
              </w:rPr>
            </w:r>
            <w:r w:rsidR="008F1697">
              <w:rPr>
                <w:noProof/>
                <w:webHidden/>
              </w:rPr>
              <w:fldChar w:fldCharType="separate"/>
            </w:r>
            <w:r w:rsidR="00FC4977">
              <w:rPr>
                <w:noProof/>
                <w:webHidden/>
              </w:rPr>
              <w:t>17</w:t>
            </w:r>
            <w:r w:rsidR="008F1697">
              <w:rPr>
                <w:noProof/>
                <w:webHidden/>
              </w:rPr>
              <w:fldChar w:fldCharType="end"/>
            </w:r>
          </w:hyperlink>
        </w:p>
        <w:p w14:paraId="78E894C5" w14:textId="2B74AD01" w:rsidR="008F1697" w:rsidRDefault="009249C6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265576" w:history="1">
            <w:r w:rsidR="008F1697" w:rsidRPr="00130653">
              <w:rPr>
                <w:rStyle w:val="afd"/>
                <w:noProof/>
              </w:rPr>
              <w:t>2.7.3. Расчетная тепловая нагрузка на коллекторах источников тепловой энергии</w:t>
            </w:r>
            <w:r w:rsidR="008F1697">
              <w:rPr>
                <w:noProof/>
                <w:webHidden/>
              </w:rPr>
              <w:tab/>
            </w:r>
            <w:r w:rsidR="008F1697">
              <w:rPr>
                <w:noProof/>
                <w:webHidden/>
              </w:rPr>
              <w:fldChar w:fldCharType="begin"/>
            </w:r>
            <w:r w:rsidR="008F1697">
              <w:rPr>
                <w:noProof/>
                <w:webHidden/>
              </w:rPr>
              <w:instrText xml:space="preserve"> PAGEREF _Toc204265576 \h </w:instrText>
            </w:r>
            <w:r w:rsidR="008F1697">
              <w:rPr>
                <w:noProof/>
                <w:webHidden/>
              </w:rPr>
            </w:r>
            <w:r w:rsidR="008F1697">
              <w:rPr>
                <w:noProof/>
                <w:webHidden/>
              </w:rPr>
              <w:fldChar w:fldCharType="separate"/>
            </w:r>
            <w:r w:rsidR="00FC4977">
              <w:rPr>
                <w:noProof/>
                <w:webHidden/>
              </w:rPr>
              <w:t>17</w:t>
            </w:r>
            <w:r w:rsidR="008F1697">
              <w:rPr>
                <w:noProof/>
                <w:webHidden/>
              </w:rPr>
              <w:fldChar w:fldCharType="end"/>
            </w:r>
          </w:hyperlink>
        </w:p>
        <w:p w14:paraId="0DA052FD" w14:textId="31537AE0" w:rsidR="008F1697" w:rsidRDefault="009249C6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265577" w:history="1">
            <w:r w:rsidR="008F1697" w:rsidRPr="00130653">
              <w:rPr>
                <w:rStyle w:val="afd"/>
                <w:noProof/>
              </w:rPr>
              <w:t>2.7.4. Фактические расходы теплоносителя в отопительный и летний периоды</w:t>
            </w:r>
            <w:r w:rsidR="008F1697">
              <w:rPr>
                <w:noProof/>
                <w:webHidden/>
              </w:rPr>
              <w:tab/>
            </w:r>
            <w:r w:rsidR="008F1697">
              <w:rPr>
                <w:noProof/>
                <w:webHidden/>
              </w:rPr>
              <w:fldChar w:fldCharType="begin"/>
            </w:r>
            <w:r w:rsidR="008F1697">
              <w:rPr>
                <w:noProof/>
                <w:webHidden/>
              </w:rPr>
              <w:instrText xml:space="preserve"> PAGEREF _Toc204265577 \h </w:instrText>
            </w:r>
            <w:r w:rsidR="008F1697">
              <w:rPr>
                <w:noProof/>
                <w:webHidden/>
              </w:rPr>
            </w:r>
            <w:r w:rsidR="008F1697">
              <w:rPr>
                <w:noProof/>
                <w:webHidden/>
              </w:rPr>
              <w:fldChar w:fldCharType="separate"/>
            </w:r>
            <w:r w:rsidR="00FC4977">
              <w:rPr>
                <w:noProof/>
                <w:webHidden/>
              </w:rPr>
              <w:t>18</w:t>
            </w:r>
            <w:r w:rsidR="008F1697">
              <w:rPr>
                <w:noProof/>
                <w:webHidden/>
              </w:rPr>
              <w:fldChar w:fldCharType="end"/>
            </w:r>
          </w:hyperlink>
        </w:p>
        <w:p w14:paraId="084EDBC1" w14:textId="175321D9" w:rsidR="00364B54" w:rsidRPr="00FE5242" w:rsidRDefault="002C395C">
          <w:pPr>
            <w:rPr>
              <w:b/>
              <w:bCs/>
              <w:highlight w:val="yellow"/>
            </w:rPr>
          </w:pPr>
          <w:r w:rsidRPr="00FE5242">
            <w:rPr>
              <w:b/>
              <w:bCs/>
              <w:highlight w:val="yellow"/>
            </w:rPr>
            <w:fldChar w:fldCharType="end"/>
          </w:r>
        </w:p>
        <w:p w14:paraId="23E5E594" w14:textId="2DEA15B0" w:rsidR="002C395C" w:rsidRPr="00FE5242" w:rsidRDefault="009249C6" w:rsidP="00364B54">
          <w:pPr>
            <w:ind w:firstLine="0"/>
            <w:rPr>
              <w:highlight w:val="yellow"/>
            </w:rPr>
          </w:pPr>
        </w:p>
      </w:sdtContent>
    </w:sdt>
    <w:p w14:paraId="685DBFE9" w14:textId="77777777" w:rsidR="00364B54" w:rsidRPr="00FE5242" w:rsidRDefault="00364B54">
      <w:pPr>
        <w:spacing w:after="160" w:line="259" w:lineRule="auto"/>
        <w:ind w:firstLine="0"/>
        <w:jc w:val="left"/>
        <w:rPr>
          <w:highlight w:val="yellow"/>
        </w:rPr>
        <w:sectPr w:rsidR="00364B54" w:rsidRPr="00FE5242" w:rsidSect="0018680D">
          <w:footerReference w:type="first" r:id="rId13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6462B8A3" w14:textId="77777777" w:rsidR="00FE5242" w:rsidRPr="00715FDD" w:rsidRDefault="00FE5242" w:rsidP="00FE5242">
      <w:pPr>
        <w:pStyle w:val="0"/>
        <w:pageBreakBefore/>
        <w:spacing w:before="0"/>
      </w:pPr>
      <w:bookmarkStart w:id="0" w:name="_Toc139374356"/>
      <w:bookmarkStart w:id="1" w:name="_Toc204265563"/>
      <w:r w:rsidRPr="00715FDD">
        <w:lastRenderedPageBreak/>
        <w:t>Состав документа</w:t>
      </w:r>
      <w:bookmarkEnd w:id="0"/>
      <w:bookmarkEnd w:id="1"/>
    </w:p>
    <w:p w14:paraId="3A523C34" w14:textId="5000E54D" w:rsidR="00FE5242" w:rsidRDefault="00FE5242" w:rsidP="00FE5242">
      <w:r w:rsidRPr="00715FDD">
        <w:t>Обосновывающие материалы к схеме теплоснабжения, являющиеся ее неотъемлемой частью, включают следующие главы: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01"/>
        <w:gridCol w:w="7954"/>
      </w:tblGrid>
      <w:tr w:rsidR="00606F5A" w:rsidRPr="00AC780B" w14:paraId="216B6522" w14:textId="77777777" w:rsidTr="00ED4570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084ED282" w14:textId="77777777" w:rsidR="00606F5A" w:rsidRPr="00AC780B" w:rsidRDefault="00606F5A" w:rsidP="00ED4570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Глава 1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2EE7781" w14:textId="77777777" w:rsidR="00606F5A" w:rsidRPr="00AC780B" w:rsidRDefault="00606F5A" w:rsidP="00ED4570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bookmarkStart w:id="2" w:name="RANGE!B3"/>
            <w:r w:rsidRPr="00AC780B">
              <w:rPr>
                <w:color w:val="000000"/>
                <w:szCs w:val="26"/>
              </w:rPr>
              <w:t>«Существующее положение в сфере производства, передачи и потребления тепловой энергии для целей теплоснабжения»;</w:t>
            </w:r>
            <w:bookmarkEnd w:id="2"/>
          </w:p>
        </w:tc>
      </w:tr>
      <w:tr w:rsidR="00606F5A" w:rsidRPr="00AC780B" w14:paraId="2E07CFC0" w14:textId="77777777" w:rsidTr="00ED4570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301397F4" w14:textId="77777777" w:rsidR="00606F5A" w:rsidRPr="00AC780B" w:rsidRDefault="00606F5A" w:rsidP="00ED4570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bookmarkStart w:id="3" w:name="_Hlk512241624" w:colFirst="1" w:colLast="1"/>
            <w:r w:rsidRPr="00AC780B">
              <w:rPr>
                <w:color w:val="000000"/>
                <w:szCs w:val="26"/>
              </w:rPr>
              <w:t>Глава 2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7AB933DE" w14:textId="77777777" w:rsidR="00606F5A" w:rsidRPr="00AC780B" w:rsidRDefault="00606F5A" w:rsidP="00ED4570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«Существующее и перспективное потребление тепловой энергии на цели теплоснабжения»;</w:t>
            </w:r>
          </w:p>
        </w:tc>
      </w:tr>
      <w:tr w:rsidR="00606F5A" w:rsidRPr="00AC780B" w14:paraId="2A0B3B72" w14:textId="77777777" w:rsidTr="00ED4570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7CB9B537" w14:textId="77777777" w:rsidR="00606F5A" w:rsidRPr="00AC780B" w:rsidRDefault="00606F5A" w:rsidP="00ED4570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Глава 3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7B69EF38" w14:textId="77777777" w:rsidR="00606F5A" w:rsidRPr="00AC780B" w:rsidRDefault="00606F5A" w:rsidP="00ED4570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«Электронная модель системы теплоснабжения Городского округа Жатай»;</w:t>
            </w:r>
          </w:p>
        </w:tc>
      </w:tr>
      <w:tr w:rsidR="00606F5A" w:rsidRPr="00AC780B" w14:paraId="5DF565C4" w14:textId="77777777" w:rsidTr="00ED4570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0BF440E2" w14:textId="77777777" w:rsidR="00606F5A" w:rsidRPr="00AC780B" w:rsidRDefault="00606F5A" w:rsidP="00ED4570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Глава 4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469E7FB" w14:textId="77777777" w:rsidR="00606F5A" w:rsidRPr="00AC780B" w:rsidRDefault="00606F5A" w:rsidP="00ED4570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«Существующее и перспективные балансы тепловой мощности источников тепловой энергии и тепловой нагрузки потребителей»;</w:t>
            </w:r>
          </w:p>
        </w:tc>
      </w:tr>
      <w:tr w:rsidR="00606F5A" w:rsidRPr="00AC780B" w14:paraId="18667FDC" w14:textId="77777777" w:rsidTr="00ED4570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2A4E0B63" w14:textId="77777777" w:rsidR="00606F5A" w:rsidRPr="00AC780B" w:rsidRDefault="00606F5A" w:rsidP="00ED4570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Глава 5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F17A01F" w14:textId="77777777" w:rsidR="00606F5A" w:rsidRPr="00AC780B" w:rsidRDefault="00606F5A" w:rsidP="00ED4570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«Мастер-план развития систем теплоснабжения Городского округа Жатай»;</w:t>
            </w:r>
          </w:p>
        </w:tc>
      </w:tr>
      <w:tr w:rsidR="00606F5A" w:rsidRPr="00AC780B" w14:paraId="779A028D" w14:textId="77777777" w:rsidTr="00ED4570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2F43D00C" w14:textId="77777777" w:rsidR="00606F5A" w:rsidRPr="00AC780B" w:rsidRDefault="00606F5A" w:rsidP="00ED4570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Глава 6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7912DE1" w14:textId="77777777" w:rsidR="00606F5A" w:rsidRPr="00AC780B" w:rsidRDefault="00606F5A" w:rsidP="00ED4570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«Существующие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режимах»;</w:t>
            </w:r>
          </w:p>
        </w:tc>
      </w:tr>
      <w:tr w:rsidR="00606F5A" w:rsidRPr="00AC780B" w14:paraId="52D8711E" w14:textId="77777777" w:rsidTr="00ED4570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6A60D80D" w14:textId="77777777" w:rsidR="00606F5A" w:rsidRPr="00AC780B" w:rsidRDefault="00606F5A" w:rsidP="00ED4570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Глава 7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204D5C3E" w14:textId="77777777" w:rsidR="00606F5A" w:rsidRPr="00AC780B" w:rsidRDefault="00606F5A" w:rsidP="00ED4570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«Предложения по строительству, реконструкции, техническому перевооружению и (или) модернизации источников тепловой энергии»;</w:t>
            </w:r>
          </w:p>
        </w:tc>
      </w:tr>
      <w:tr w:rsidR="00606F5A" w:rsidRPr="00AC780B" w14:paraId="1E8910DE" w14:textId="77777777" w:rsidTr="00ED4570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54786763" w14:textId="77777777" w:rsidR="00606F5A" w:rsidRPr="00AC780B" w:rsidRDefault="00606F5A" w:rsidP="00ED4570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Глава 8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2A23127D" w14:textId="77777777" w:rsidR="00606F5A" w:rsidRPr="00AC780B" w:rsidRDefault="00606F5A" w:rsidP="00ED4570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«Предложения по строительству, реконструкции и (или) модернизации тепловых сетей»;</w:t>
            </w:r>
          </w:p>
        </w:tc>
      </w:tr>
      <w:tr w:rsidR="00606F5A" w:rsidRPr="00AC780B" w14:paraId="57C8B0EB" w14:textId="77777777" w:rsidTr="00ED4570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0B58C4C2" w14:textId="77777777" w:rsidR="00606F5A" w:rsidRPr="00AC780B" w:rsidRDefault="00606F5A" w:rsidP="00ED4570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Глава 9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6780EB1D" w14:textId="77777777" w:rsidR="00606F5A" w:rsidRPr="00AC780B" w:rsidRDefault="00606F5A" w:rsidP="00ED4570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«Предложения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водоснабжения»;</w:t>
            </w:r>
          </w:p>
        </w:tc>
      </w:tr>
      <w:tr w:rsidR="00606F5A" w:rsidRPr="00AC780B" w14:paraId="7D4AF7D6" w14:textId="77777777" w:rsidTr="00ED4570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49380B1A" w14:textId="77777777" w:rsidR="00606F5A" w:rsidRPr="00AC780B" w:rsidRDefault="00606F5A" w:rsidP="00ED4570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Глава 10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60EB539" w14:textId="77777777" w:rsidR="00606F5A" w:rsidRPr="00AC780B" w:rsidRDefault="00606F5A" w:rsidP="00ED4570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«Перспективные топливные балансы»;</w:t>
            </w:r>
          </w:p>
        </w:tc>
      </w:tr>
      <w:tr w:rsidR="00606F5A" w:rsidRPr="00AC780B" w14:paraId="24873BA6" w14:textId="77777777" w:rsidTr="00ED4570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4012CC6C" w14:textId="77777777" w:rsidR="00606F5A" w:rsidRPr="00AC780B" w:rsidRDefault="00606F5A" w:rsidP="00ED4570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Глава 11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2C39127E" w14:textId="77777777" w:rsidR="00606F5A" w:rsidRPr="00AC780B" w:rsidRDefault="00606F5A" w:rsidP="00ED4570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«Оценка надежности теплоснабжения»;</w:t>
            </w:r>
          </w:p>
        </w:tc>
      </w:tr>
      <w:tr w:rsidR="00606F5A" w:rsidRPr="00AC780B" w14:paraId="40F594B3" w14:textId="77777777" w:rsidTr="00ED4570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73081AE8" w14:textId="77777777" w:rsidR="00606F5A" w:rsidRPr="00AC780B" w:rsidRDefault="00606F5A" w:rsidP="00ED4570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Глава 12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18FD1AB0" w14:textId="77777777" w:rsidR="00606F5A" w:rsidRPr="00AC780B" w:rsidRDefault="00606F5A" w:rsidP="00ED4570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«Обоснование инвестиций в строительство, реконструкцию, техническое перевооружение и (или) модернизацию»;</w:t>
            </w:r>
          </w:p>
        </w:tc>
      </w:tr>
      <w:tr w:rsidR="00606F5A" w:rsidRPr="00AC780B" w14:paraId="7A619008" w14:textId="77777777" w:rsidTr="00ED4570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28566ACD" w14:textId="77777777" w:rsidR="00606F5A" w:rsidRPr="00AC780B" w:rsidRDefault="00606F5A" w:rsidP="00ED4570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Глава 13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164BF0CC" w14:textId="77777777" w:rsidR="00606F5A" w:rsidRPr="00AC780B" w:rsidRDefault="00606F5A" w:rsidP="00ED4570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«Индикаторы развития систем теплоснабжения Городского округа Жатай»;</w:t>
            </w:r>
          </w:p>
        </w:tc>
      </w:tr>
      <w:tr w:rsidR="00606F5A" w:rsidRPr="00AC780B" w14:paraId="5CD12EFA" w14:textId="77777777" w:rsidTr="00ED4570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0BDF7F84" w14:textId="77777777" w:rsidR="00606F5A" w:rsidRPr="00AC780B" w:rsidRDefault="00606F5A" w:rsidP="00ED4570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Глава 14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182BA121" w14:textId="77777777" w:rsidR="00606F5A" w:rsidRPr="00AC780B" w:rsidRDefault="00606F5A" w:rsidP="00ED4570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«Ценовые (тарифные) последствия»;</w:t>
            </w:r>
          </w:p>
        </w:tc>
      </w:tr>
      <w:tr w:rsidR="00606F5A" w:rsidRPr="00AC780B" w14:paraId="2C0D31CA" w14:textId="77777777" w:rsidTr="00ED4570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60040B4E" w14:textId="77777777" w:rsidR="00606F5A" w:rsidRPr="00AC780B" w:rsidRDefault="00606F5A" w:rsidP="00ED4570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Глава 15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16328B0D" w14:textId="77777777" w:rsidR="00606F5A" w:rsidRPr="00AC780B" w:rsidRDefault="00606F5A" w:rsidP="00ED4570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«Реестр единых теплоснабжающих организаций»;</w:t>
            </w:r>
          </w:p>
        </w:tc>
      </w:tr>
      <w:tr w:rsidR="00606F5A" w:rsidRPr="00AC780B" w14:paraId="2E9C6FAA" w14:textId="77777777" w:rsidTr="00ED4570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113BD17A" w14:textId="77777777" w:rsidR="00606F5A" w:rsidRPr="00AC780B" w:rsidRDefault="00606F5A" w:rsidP="00ED4570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Глава 16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EDFE68C" w14:textId="77777777" w:rsidR="00606F5A" w:rsidRPr="00AC780B" w:rsidRDefault="00606F5A" w:rsidP="00ED4570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«Реестр мероприятий схемы теплоснабжения»;</w:t>
            </w:r>
          </w:p>
        </w:tc>
      </w:tr>
      <w:tr w:rsidR="00606F5A" w:rsidRPr="00AC780B" w14:paraId="6472342C" w14:textId="77777777" w:rsidTr="00ED4570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42748853" w14:textId="77777777" w:rsidR="00606F5A" w:rsidRPr="00AC780B" w:rsidRDefault="00606F5A" w:rsidP="00ED4570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Глава 17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B9EC181" w14:textId="77777777" w:rsidR="00606F5A" w:rsidRPr="00AC780B" w:rsidRDefault="00606F5A" w:rsidP="00ED4570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«Замечания и предложения к проекту схемы теплоснабжения»;</w:t>
            </w:r>
          </w:p>
        </w:tc>
      </w:tr>
      <w:tr w:rsidR="00606F5A" w:rsidRPr="00AC780B" w14:paraId="614EF672" w14:textId="77777777" w:rsidTr="00ED4570">
        <w:trPr>
          <w:trHeight w:val="510"/>
        </w:trPr>
        <w:tc>
          <w:tcPr>
            <w:tcW w:w="749" w:type="pct"/>
            <w:vMerge w:val="restart"/>
            <w:shd w:val="clear" w:color="auto" w:fill="auto"/>
            <w:vAlign w:val="center"/>
            <w:hideMark/>
          </w:tcPr>
          <w:p w14:paraId="0C4872AD" w14:textId="77777777" w:rsidR="00606F5A" w:rsidRPr="00AC780B" w:rsidRDefault="00606F5A" w:rsidP="00ED4570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Глава 18</w:t>
            </w:r>
          </w:p>
        </w:tc>
        <w:tc>
          <w:tcPr>
            <w:tcW w:w="4251" w:type="pct"/>
            <w:vMerge w:val="restart"/>
            <w:shd w:val="clear" w:color="auto" w:fill="auto"/>
            <w:vAlign w:val="center"/>
            <w:hideMark/>
          </w:tcPr>
          <w:p w14:paraId="5263FF88" w14:textId="77777777" w:rsidR="00606F5A" w:rsidRPr="00AC780B" w:rsidRDefault="00606F5A" w:rsidP="00ED4570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«Сводный том изменений, выполненных в доработанной и (или) актуализированной схеме теплоснабжения»;</w:t>
            </w:r>
          </w:p>
        </w:tc>
      </w:tr>
      <w:tr w:rsidR="00606F5A" w:rsidRPr="00AC780B" w14:paraId="258EFC53" w14:textId="77777777" w:rsidTr="00ED4570">
        <w:trPr>
          <w:trHeight w:val="510"/>
        </w:trPr>
        <w:tc>
          <w:tcPr>
            <w:tcW w:w="749" w:type="pct"/>
            <w:vMerge/>
            <w:vAlign w:val="center"/>
            <w:hideMark/>
          </w:tcPr>
          <w:p w14:paraId="2D515ECA" w14:textId="77777777" w:rsidR="00606F5A" w:rsidRPr="00AC780B" w:rsidRDefault="00606F5A" w:rsidP="00ED4570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</w:p>
        </w:tc>
        <w:tc>
          <w:tcPr>
            <w:tcW w:w="4251" w:type="pct"/>
            <w:vMerge/>
            <w:vAlign w:val="center"/>
            <w:hideMark/>
          </w:tcPr>
          <w:p w14:paraId="25AE2A06" w14:textId="77777777" w:rsidR="00606F5A" w:rsidRPr="00AC780B" w:rsidRDefault="00606F5A" w:rsidP="00ED4570">
            <w:pPr>
              <w:spacing w:line="240" w:lineRule="auto"/>
              <w:ind w:firstLine="0"/>
              <w:rPr>
                <w:color w:val="000000"/>
                <w:szCs w:val="26"/>
              </w:rPr>
            </w:pPr>
          </w:p>
        </w:tc>
      </w:tr>
      <w:tr w:rsidR="00606F5A" w:rsidRPr="00AC780B" w14:paraId="37035E5D" w14:textId="77777777" w:rsidTr="00ED4570">
        <w:trPr>
          <w:trHeight w:val="510"/>
        </w:trPr>
        <w:tc>
          <w:tcPr>
            <w:tcW w:w="749" w:type="pct"/>
            <w:vMerge/>
            <w:vAlign w:val="center"/>
            <w:hideMark/>
          </w:tcPr>
          <w:p w14:paraId="7972D550" w14:textId="77777777" w:rsidR="00606F5A" w:rsidRPr="00AC780B" w:rsidRDefault="00606F5A" w:rsidP="00ED4570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</w:p>
        </w:tc>
        <w:tc>
          <w:tcPr>
            <w:tcW w:w="4251" w:type="pct"/>
            <w:vMerge/>
            <w:vAlign w:val="center"/>
            <w:hideMark/>
          </w:tcPr>
          <w:p w14:paraId="456E641C" w14:textId="77777777" w:rsidR="00606F5A" w:rsidRPr="00AC780B" w:rsidRDefault="00606F5A" w:rsidP="00ED4570">
            <w:pPr>
              <w:spacing w:line="240" w:lineRule="auto"/>
              <w:ind w:firstLine="0"/>
              <w:rPr>
                <w:color w:val="000000"/>
                <w:szCs w:val="26"/>
              </w:rPr>
            </w:pPr>
          </w:p>
        </w:tc>
      </w:tr>
      <w:tr w:rsidR="00606F5A" w:rsidRPr="00AC780B" w14:paraId="0A2A8F34" w14:textId="77777777" w:rsidTr="00ED4570">
        <w:trPr>
          <w:trHeight w:val="510"/>
        </w:trPr>
        <w:tc>
          <w:tcPr>
            <w:tcW w:w="749" w:type="pct"/>
            <w:vAlign w:val="center"/>
          </w:tcPr>
          <w:p w14:paraId="1747E79C" w14:textId="77777777" w:rsidR="00606F5A" w:rsidRPr="00AC780B" w:rsidRDefault="00606F5A" w:rsidP="00ED4570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Глава 19</w:t>
            </w:r>
          </w:p>
        </w:tc>
        <w:tc>
          <w:tcPr>
            <w:tcW w:w="4251" w:type="pct"/>
            <w:vAlign w:val="center"/>
          </w:tcPr>
          <w:p w14:paraId="3C8D0CA3" w14:textId="77777777" w:rsidR="00606F5A" w:rsidRPr="00AC780B" w:rsidRDefault="00606F5A" w:rsidP="00ED4570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C780B">
              <w:rPr>
                <w:color w:val="000000"/>
                <w:szCs w:val="26"/>
              </w:rPr>
              <w:t>«Оценка экологической безопасности теплоснабжения»</w:t>
            </w:r>
          </w:p>
        </w:tc>
      </w:tr>
      <w:bookmarkEnd w:id="3"/>
    </w:tbl>
    <w:p w14:paraId="112E5131" w14:textId="75CB3EC6" w:rsidR="00606F5A" w:rsidRDefault="00606F5A" w:rsidP="00606F5A">
      <w:pPr>
        <w:ind w:firstLine="0"/>
      </w:pPr>
    </w:p>
    <w:p w14:paraId="113436A2" w14:textId="77777777" w:rsidR="00606F5A" w:rsidRDefault="00606F5A" w:rsidP="00FE5242">
      <w:pPr>
        <w:sectPr w:rsidR="00606F5A" w:rsidSect="00917E27">
          <w:footerReference w:type="first" r:id="rId14"/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56BE025C" w14:textId="77777777" w:rsidR="00FE5242" w:rsidRPr="00A676F0" w:rsidRDefault="00FE5242" w:rsidP="00FE5242">
      <w:pPr>
        <w:pStyle w:val="0"/>
        <w:spacing w:before="0"/>
      </w:pPr>
      <w:bookmarkStart w:id="4" w:name="_Toc139374357"/>
      <w:bookmarkStart w:id="5" w:name="_Toc204265564"/>
      <w:r w:rsidRPr="00A676F0">
        <w:lastRenderedPageBreak/>
        <w:t>Определения</w:t>
      </w:r>
      <w:bookmarkEnd w:id="4"/>
      <w:bookmarkEnd w:id="5"/>
    </w:p>
    <w:p w14:paraId="526D65E0" w14:textId="77777777" w:rsidR="00FE5242" w:rsidRPr="00A676F0" w:rsidRDefault="00FE5242" w:rsidP="00FE5242">
      <w:r w:rsidRPr="00A676F0">
        <w:t>В настоящей работе применяются следующие термины с соответствующими определениями:</w:t>
      </w:r>
    </w:p>
    <w:p w14:paraId="49EA3624" w14:textId="77777777" w:rsidR="00FE5242" w:rsidRPr="00A676F0" w:rsidRDefault="00FE5242" w:rsidP="00FE5242">
      <w:pPr>
        <w:pStyle w:val="aff"/>
        <w:spacing w:before="0" w:after="120"/>
        <w:jc w:val="left"/>
      </w:pPr>
      <w:r w:rsidRPr="00A676F0">
        <w:t>Термины и определения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7"/>
        <w:gridCol w:w="6728"/>
      </w:tblGrid>
      <w:tr w:rsidR="00FE5242" w:rsidRPr="00CA652F" w14:paraId="658B00CF" w14:textId="77777777" w:rsidTr="00FE5242">
        <w:trPr>
          <w:cantSplit/>
          <w:trHeight w:val="20"/>
          <w:tblHeader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96A6" w14:textId="77777777" w:rsidR="00FE5242" w:rsidRPr="00A676F0" w:rsidRDefault="00FE5242" w:rsidP="00ED457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A676F0">
              <w:rPr>
                <w:b/>
                <w:bCs/>
                <w:color w:val="000000"/>
                <w:sz w:val="22"/>
              </w:rPr>
              <w:t>Термины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43E7" w14:textId="77777777" w:rsidR="00FE5242" w:rsidRPr="00A676F0" w:rsidRDefault="00FE5242" w:rsidP="00ED457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A676F0">
              <w:rPr>
                <w:b/>
                <w:bCs/>
                <w:color w:val="000000"/>
                <w:sz w:val="22"/>
              </w:rPr>
              <w:t>Определения</w:t>
            </w:r>
          </w:p>
        </w:tc>
      </w:tr>
      <w:tr w:rsidR="00FE5242" w:rsidRPr="00CA652F" w14:paraId="4EB886BA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E3D6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 xml:space="preserve">Теплоснабжение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4C07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Обеспечение потребителей тепловой энергии, теплоносителем, в том числе поддержание мощности</w:t>
            </w:r>
          </w:p>
        </w:tc>
      </w:tr>
      <w:tr w:rsidR="00FE5242" w:rsidRPr="00CA652F" w14:paraId="53B48346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73C6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Система теплоснабжения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437B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Совокупность источников тепловой энергии и теплопотребляющих установок, технологически соединенных тепловыми сетями</w:t>
            </w:r>
          </w:p>
        </w:tc>
      </w:tr>
      <w:tr w:rsidR="00FE5242" w:rsidRPr="00CA652F" w14:paraId="7D64ECC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FA1B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 xml:space="preserve">Источник тепловой энергии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CA4F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Устройство, предназначенное для производства тепловой энергии</w:t>
            </w:r>
          </w:p>
        </w:tc>
      </w:tr>
      <w:tr w:rsidR="00FE5242" w:rsidRPr="00CA652F" w14:paraId="012841D9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4AFD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Тепловая сеть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847B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</w:t>
            </w:r>
          </w:p>
        </w:tc>
      </w:tr>
      <w:tr w:rsidR="00FE5242" w:rsidRPr="00CA652F" w14:paraId="5FDB641C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C92C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Тепловая мощность (далее — мощность)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5E53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Количество тепловой энергии, которое может быть произведено и (или) передано по тепловым сетям за единицу времени</w:t>
            </w:r>
          </w:p>
        </w:tc>
      </w:tr>
      <w:tr w:rsidR="00FE5242" w:rsidRPr="00CA652F" w14:paraId="09416C16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8279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 xml:space="preserve">Тепловая нагрузка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6945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Количество тепловой энергии, которое может быть принято потребителем тепловой энергии за единицу времени</w:t>
            </w:r>
          </w:p>
        </w:tc>
      </w:tr>
      <w:tr w:rsidR="00FE5242" w:rsidRPr="00CA652F" w14:paraId="0E05E527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50AD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Потребитель тепловой энергии (далее потребитель)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B7AA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Лицо, приобретающее тепловую энергию (мощность),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</w:t>
            </w:r>
          </w:p>
        </w:tc>
      </w:tr>
      <w:tr w:rsidR="00FE5242" w:rsidRPr="00CA652F" w14:paraId="7A87199E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CE54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 xml:space="preserve">Теплопотребляющая установка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3917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Устройство, предназначенное для использования тепловой энергии, теплоносителя для нужд потребителя тепловой энергии</w:t>
            </w:r>
          </w:p>
        </w:tc>
      </w:tr>
      <w:tr w:rsidR="00FE5242" w:rsidRPr="00CA652F" w14:paraId="296CBD71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C2C1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Теплоснабжающая организация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1F70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FE5242" w:rsidRPr="00CA652F" w14:paraId="59DB0B0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62E8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 xml:space="preserve">Теплосетевая организация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3A5F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FE5242" w:rsidRPr="00CA652F" w14:paraId="3F9AD614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E8EF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Зона действия системы теплоснабжения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F24A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</w:t>
            </w:r>
          </w:p>
        </w:tc>
      </w:tr>
      <w:tr w:rsidR="00FE5242" w:rsidRPr="00CA652F" w14:paraId="35139CA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84E6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Зона действия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37E8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границы которой устанавливаются закрытыми секционирующими задвижками тепловой сети системы теплоснабжения</w:t>
            </w:r>
          </w:p>
        </w:tc>
      </w:tr>
      <w:tr w:rsidR="00FE5242" w:rsidRPr="00CA652F" w14:paraId="72BF2ABC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25DB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Установленная мощность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1A14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Сумма номинальных тепловых мощностей всего принятого по актам ввода в эксплуатацию оборудования,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</w:t>
            </w:r>
          </w:p>
        </w:tc>
      </w:tr>
      <w:tr w:rsidR="00FE5242" w:rsidRPr="00CA652F" w14:paraId="21163347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545A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lastRenderedPageBreak/>
              <w:t>Располагаемая мощность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C375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Величина, равная установленной мощности источника тепловой энергии за вычетом объемов мощности, не реализуемых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</w:t>
            </w:r>
          </w:p>
        </w:tc>
      </w:tr>
      <w:tr w:rsidR="00FE5242" w:rsidRPr="00CA652F" w14:paraId="30CBB9E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E11D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Мощность источника тепловой энергии нетто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09D3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Величина,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</w:t>
            </w:r>
          </w:p>
        </w:tc>
      </w:tr>
      <w:tr w:rsidR="00FE5242" w:rsidRPr="00CA652F" w14:paraId="6EBD5553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62A8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Теплосетевые объекты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800D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Объекты,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</w:t>
            </w:r>
          </w:p>
        </w:tc>
      </w:tr>
      <w:tr w:rsidR="00FE5242" w:rsidRPr="00CA652F" w14:paraId="4043C21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52DA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Элемент территориального деления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5F38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установленная по границам административно-территориальных единиц</w:t>
            </w:r>
          </w:p>
        </w:tc>
      </w:tr>
      <w:tr w:rsidR="00FE5242" w:rsidRPr="00CA652F" w14:paraId="1BBD7BF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7833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Расчетный элемент территориального деления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E478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принятая для целей разработки схемы теплоснабжения в неизменяемых границах на весь срок действия схемы теплоснабжения</w:t>
            </w:r>
          </w:p>
        </w:tc>
      </w:tr>
      <w:tr w:rsidR="00FE5242" w:rsidRPr="00CA652F" w14:paraId="4673A2D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1E7D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Местные виды топлива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90B7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Топливные ресурсы, использование которых потенциально возможно в районах (территориях) их образования, производства, добычи (торф и продукты его переработки, попутный газ, отходы деревообработки, отходы сельскохозяйственной деятельности, отходы производства и потребления, в том числе твердые коммунальные отходы, и иные виды топливных ресурсов), экономическая эффективность потребления которых ограничена районами (территориями) их происхождения</w:t>
            </w:r>
          </w:p>
        </w:tc>
      </w:tr>
      <w:tr w:rsidR="00FE5242" w:rsidRPr="00CA652F" w14:paraId="683D8D10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A3DD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Расчетная тепловая нагрузка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3100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Тепловая нагрузка, определяемая на основе данных о фактическом отпуске тепловой энергии за полный отопительный период, предшествующий началу разработки схемы теплоснабжения, приведенная в соответствии с методическими указаниями по разработке схем теплоснабжения к расчетной температуре наружного воздуха</w:t>
            </w:r>
          </w:p>
        </w:tc>
      </w:tr>
      <w:tr w:rsidR="00FE5242" w:rsidRPr="00CA652F" w14:paraId="3262B00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8445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Базовый период актуализации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FC4C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Год, предшествующий году, в котором подлежит утверждению актуализированная схема теплоснабжения поселения, городского округа, города федерального значения</w:t>
            </w:r>
          </w:p>
        </w:tc>
      </w:tr>
      <w:tr w:rsidR="00FE5242" w:rsidRPr="00CA652F" w14:paraId="0F37CE1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9E4B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Энергетические характеристики тепловых сетей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663B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Показатели, характеризующие энергетическую эффективность передачи тепловой энергии по тепловым сетям, включая потери тепловой энергии, расход электроэнергии на передачу тепловой энергии, расход теплоносителя на передачу тепловой энергии, потери теплоносителя, температуру теплоносителя</w:t>
            </w:r>
          </w:p>
        </w:tc>
      </w:tr>
      <w:tr w:rsidR="00FE5242" w:rsidRPr="00CA652F" w14:paraId="2B6AB031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D87E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Топливный баланс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04F2F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Документ,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теплоснабжения,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</w:t>
            </w:r>
          </w:p>
        </w:tc>
      </w:tr>
      <w:tr w:rsidR="00FE5242" w:rsidRPr="00CA652F" w14:paraId="506484DE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13C7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Материальная характеристика тепловой сети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9A2E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Сумма произведений значений наружных диаметров трубопроводов отдельных участков тепловой сети и длины этих участков</w:t>
            </w:r>
          </w:p>
        </w:tc>
      </w:tr>
      <w:tr w:rsidR="00FE5242" w:rsidRPr="00CA652F" w14:paraId="2F7F3024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0E4B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lastRenderedPageBreak/>
              <w:t>Удельная материальная характеристика тепловой сети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1E54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Отношение материальной характеристики тепловой сети к тепловой нагрузке потребителей, присоединенных к этой тепловой сети</w:t>
            </w:r>
          </w:p>
        </w:tc>
      </w:tr>
      <w:tr w:rsidR="00FE5242" w:rsidRPr="00CA652F" w14:paraId="1E1A3BF8" w14:textId="77777777" w:rsidTr="00FE5242">
        <w:trPr>
          <w:cantSplit/>
          <w:trHeight w:val="20"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B4B0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snapToGrid w:val="0"/>
                <w:color w:val="000000"/>
                <w:sz w:val="22"/>
              </w:rPr>
              <w:t>Средневзвешенная плотность тепловой нагрузки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9516" w14:textId="77777777" w:rsidR="00FE5242" w:rsidRPr="00A676F0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Отношение тепловой нагрузки потребителей тепловой энергии к площади территории, на которой располагаются объекты потребления тепловой энергии указанных потребителей, определяемое для каждого расчетного элемента территориального деления, зоны действия каждого источника тепловой энергии, каждой системы теплоснабжения и в целом по поселению, городскому округу, городу федерального значения в соответствии с методическими указаниями по разработке схем теплоснабжения.</w:t>
            </w:r>
          </w:p>
        </w:tc>
      </w:tr>
    </w:tbl>
    <w:p w14:paraId="3B2EF278" w14:textId="62256031" w:rsidR="00877308" w:rsidRDefault="00877308" w:rsidP="00877308">
      <w:pPr>
        <w:ind w:firstLine="0"/>
        <w:rPr>
          <w:highlight w:val="yellow"/>
        </w:rPr>
      </w:pPr>
    </w:p>
    <w:p w14:paraId="4EE81F0D" w14:textId="77777777" w:rsidR="00877308" w:rsidRDefault="00877308" w:rsidP="00FE5242">
      <w:pPr>
        <w:rPr>
          <w:highlight w:val="yellow"/>
        </w:rPr>
        <w:sectPr w:rsidR="00877308" w:rsidSect="00917E27"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021162A8" w14:textId="77777777" w:rsidR="00FE5242" w:rsidRPr="00A676F0" w:rsidRDefault="00FE5242" w:rsidP="00FE5242">
      <w:pPr>
        <w:pStyle w:val="0"/>
        <w:pageBreakBefore/>
        <w:spacing w:before="0"/>
      </w:pPr>
      <w:bookmarkStart w:id="6" w:name="_Toc27326801"/>
      <w:bookmarkStart w:id="7" w:name="_Toc139374358"/>
      <w:bookmarkStart w:id="8" w:name="_Toc204265565"/>
      <w:r w:rsidRPr="00A676F0">
        <w:lastRenderedPageBreak/>
        <w:t>Перечень принятых обозначений</w:t>
      </w:r>
      <w:bookmarkEnd w:id="6"/>
      <w:bookmarkEnd w:id="7"/>
      <w:bookmarkEnd w:id="8"/>
    </w:p>
    <w:p w14:paraId="70027389" w14:textId="77777777" w:rsidR="00FE5242" w:rsidRPr="00715FDD" w:rsidRDefault="00FE5242" w:rsidP="00FE5242">
      <w:r w:rsidRPr="00715FDD">
        <w:t>В настоящей работе применяются следующие сокращенные обозначения:</w:t>
      </w:r>
    </w:p>
    <w:p w14:paraId="29174AEE" w14:textId="77777777" w:rsidR="00FE5242" w:rsidRPr="00715FDD" w:rsidRDefault="00FE5242" w:rsidP="00FE5242">
      <w:pPr>
        <w:pStyle w:val="aff"/>
        <w:spacing w:before="0" w:after="120"/>
        <w:jc w:val="left"/>
      </w:pPr>
      <w:r w:rsidRPr="00715FDD">
        <w:t>Термины и определения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86"/>
        <w:gridCol w:w="2738"/>
        <w:gridCol w:w="5521"/>
      </w:tblGrid>
      <w:tr w:rsidR="00FE5242" w:rsidRPr="00715FDD" w14:paraId="7990290F" w14:textId="77777777" w:rsidTr="00ED4570">
        <w:trPr>
          <w:trHeight w:val="285"/>
          <w:tblHeader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3FD1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715FDD">
              <w:rPr>
                <w:b/>
                <w:bCs/>
                <w:color w:val="000000"/>
                <w:sz w:val="22"/>
              </w:rPr>
              <w:t>№ п/п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0D32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715FDD">
              <w:rPr>
                <w:b/>
                <w:bCs/>
                <w:color w:val="000000"/>
                <w:sz w:val="22"/>
              </w:rPr>
              <w:t>Сокращение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E998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715FDD">
              <w:rPr>
                <w:b/>
                <w:bCs/>
                <w:color w:val="000000"/>
                <w:sz w:val="22"/>
              </w:rPr>
              <w:t>Пояснение</w:t>
            </w:r>
          </w:p>
        </w:tc>
      </w:tr>
      <w:tr w:rsidR="00FE5242" w:rsidRPr="00715FDD" w14:paraId="05CE600A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112C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8E0B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БМК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F34B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Блочно-модульная котельная</w:t>
            </w:r>
          </w:p>
        </w:tc>
      </w:tr>
      <w:tr w:rsidR="00FE5242" w:rsidRPr="00715FDD" w14:paraId="6FBFD840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004D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6B4F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ВПУ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674E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Водоподготовительная установка</w:t>
            </w:r>
          </w:p>
        </w:tc>
      </w:tr>
      <w:tr w:rsidR="00FE5242" w:rsidRPr="00715FDD" w14:paraId="0D4BD702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02F1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9C69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ГВС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3F36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Горячее водоснабжение</w:t>
            </w:r>
          </w:p>
        </w:tc>
      </w:tr>
      <w:tr w:rsidR="00FE5242" w:rsidRPr="00715FDD" w14:paraId="20346FC4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19C8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CE05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ЕТО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70C7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Единая теплоснабжающая организация</w:t>
            </w:r>
          </w:p>
        </w:tc>
      </w:tr>
      <w:tr w:rsidR="00FE5242" w:rsidRPr="00715FDD" w14:paraId="0A019F23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7425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5CED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ЗАТО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AD64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Закрытое территориальное образование</w:t>
            </w:r>
          </w:p>
        </w:tc>
      </w:tr>
      <w:tr w:rsidR="00FE5242" w:rsidRPr="00715FDD" w14:paraId="719D74B5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B1F7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5009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ИП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341F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Инвестиционная программа</w:t>
            </w:r>
          </w:p>
        </w:tc>
      </w:tr>
      <w:tr w:rsidR="00FE5242" w:rsidRPr="00715FDD" w14:paraId="1F766AF0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2FE0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8268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ИТП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CE69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Индивидуальный тепловой пункт</w:t>
            </w:r>
          </w:p>
        </w:tc>
      </w:tr>
      <w:tr w:rsidR="00FE5242" w:rsidRPr="00715FDD" w14:paraId="3629146B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3608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8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9743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МК, КМ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D4B0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Муниципальная котельная</w:t>
            </w:r>
          </w:p>
        </w:tc>
      </w:tr>
      <w:tr w:rsidR="00FE5242" w:rsidRPr="00715FDD" w14:paraId="696A6B7A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145A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9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A57A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МУП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F88F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Муниципальное унитарное предприятие</w:t>
            </w:r>
          </w:p>
        </w:tc>
      </w:tr>
      <w:tr w:rsidR="00FE5242" w:rsidRPr="00715FDD" w14:paraId="4D95F533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1158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10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37A2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НВВ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1373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Необходимая валовая выручка</w:t>
            </w:r>
          </w:p>
        </w:tc>
      </w:tr>
      <w:tr w:rsidR="00FE5242" w:rsidRPr="00715FDD" w14:paraId="72F7D428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77E1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97C0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НДС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969C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Налог на добавленную стоимость</w:t>
            </w:r>
          </w:p>
        </w:tc>
      </w:tr>
      <w:tr w:rsidR="00FE5242" w:rsidRPr="00715FDD" w14:paraId="3DCB7FB3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FB8B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C476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ННЗТ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A8DA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Неснижаемый нормативный запас топлива</w:t>
            </w:r>
          </w:p>
        </w:tc>
      </w:tr>
      <w:tr w:rsidR="00FE5242" w:rsidRPr="00715FDD" w14:paraId="5B0B525D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BAF6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4D67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40AE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Насосная станция</w:t>
            </w:r>
          </w:p>
        </w:tc>
      </w:tr>
      <w:tr w:rsidR="00FE5242" w:rsidRPr="00715FDD" w14:paraId="3BE39759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9D10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6280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НТД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B3B8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Нормативная техническая документация</w:t>
            </w:r>
          </w:p>
        </w:tc>
      </w:tr>
      <w:tr w:rsidR="00FE5242" w:rsidRPr="00715FDD" w14:paraId="144DED6B" w14:textId="77777777" w:rsidTr="00DA67D1">
        <w:trPr>
          <w:trHeight w:val="285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14C4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581B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НЭЗТ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C06D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Нормативный эксплуатационный запас основного или резервного видов топлива</w:t>
            </w:r>
          </w:p>
        </w:tc>
      </w:tr>
      <w:tr w:rsidR="00FE5242" w:rsidRPr="00715FDD" w14:paraId="0254222D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D0DB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10C4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ОВ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F350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Отопление и вентиляция</w:t>
            </w:r>
          </w:p>
        </w:tc>
      </w:tr>
      <w:tr w:rsidR="00FE5242" w:rsidRPr="00715FDD" w14:paraId="34ADF57D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D137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2604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ОНЗТ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3BBF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Общий нормативный запас топлива</w:t>
            </w:r>
          </w:p>
        </w:tc>
      </w:tr>
      <w:tr w:rsidR="00FE5242" w:rsidRPr="00715FDD" w14:paraId="4433245D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93DB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18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EB10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ПИР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88A0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Проектные и изыскательские работы</w:t>
            </w:r>
          </w:p>
        </w:tc>
      </w:tr>
      <w:tr w:rsidR="00FE5242" w:rsidRPr="00715FDD" w14:paraId="65C562DB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CD23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19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B140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ПНС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AFB4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Повысительно-насосная станция</w:t>
            </w:r>
          </w:p>
        </w:tc>
      </w:tr>
      <w:tr w:rsidR="00FE5242" w:rsidRPr="00715FDD" w14:paraId="6538A642" w14:textId="77777777" w:rsidTr="00DA67D1">
        <w:trPr>
          <w:trHeight w:val="269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5CEC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20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C31F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ПП РФ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39A0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Постановление Правительства Российской Федерации</w:t>
            </w:r>
          </w:p>
        </w:tc>
      </w:tr>
      <w:tr w:rsidR="00FE5242" w:rsidRPr="00715FDD" w14:paraId="6B39131B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2AFC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ECCB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ППУ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337C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Пенополиуретан</w:t>
            </w:r>
          </w:p>
        </w:tc>
      </w:tr>
      <w:tr w:rsidR="00FE5242" w:rsidRPr="00715FDD" w14:paraId="23AB7C15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E4B4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8476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СМР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901D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Строительно-монтажные работы</w:t>
            </w:r>
          </w:p>
        </w:tc>
      </w:tr>
      <w:tr w:rsidR="00FE5242" w:rsidRPr="00715FDD" w14:paraId="1007B415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F96A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0B6E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СЦТ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7671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Система централизованного теплоснабжения</w:t>
            </w:r>
          </w:p>
        </w:tc>
      </w:tr>
      <w:tr w:rsidR="00FE5242" w:rsidRPr="00715FDD" w14:paraId="07CD5BC9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33BE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B6A5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ТЭ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C1BE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Тепловая энергия</w:t>
            </w:r>
          </w:p>
        </w:tc>
      </w:tr>
      <w:tr w:rsidR="00FE5242" w:rsidRPr="00715FDD" w14:paraId="58CFF62D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E59D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AFB1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ХВО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1CA7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Химводоочистка</w:t>
            </w:r>
          </w:p>
        </w:tc>
      </w:tr>
      <w:tr w:rsidR="00FE5242" w:rsidRPr="00715FDD" w14:paraId="213C1EDF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0F70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1587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ХВП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ADB7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Химводоподготовка</w:t>
            </w:r>
          </w:p>
        </w:tc>
      </w:tr>
      <w:tr w:rsidR="00FE5242" w:rsidRPr="00715FDD" w14:paraId="0E7ED26F" w14:textId="77777777" w:rsidTr="00ED4570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1F3D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32EA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ЦТП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06FD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Центральный тепловой пункт</w:t>
            </w:r>
          </w:p>
        </w:tc>
      </w:tr>
      <w:tr w:rsidR="00FE5242" w:rsidRPr="00715FDD" w14:paraId="4E9C445B" w14:textId="77777777" w:rsidTr="00ED4570">
        <w:trPr>
          <w:trHeight w:val="300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9A7B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28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3653" w14:textId="77777777" w:rsidR="00FE5242" w:rsidRPr="00715FDD" w:rsidRDefault="00FE5242" w:rsidP="00ED457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ЭМ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FF98" w14:textId="77777777" w:rsidR="00FE5242" w:rsidRPr="00715FDD" w:rsidRDefault="00FE5242" w:rsidP="00ED457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 xml:space="preserve">Электронная модель системы теплоснабжения </w:t>
            </w:r>
          </w:p>
        </w:tc>
      </w:tr>
      <w:tr w:rsidR="0044073D" w:rsidRPr="00715FDD" w14:paraId="392D456C" w14:textId="77777777" w:rsidTr="00ED4570">
        <w:trPr>
          <w:trHeight w:val="300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449A" w14:textId="77777777" w:rsidR="0044073D" w:rsidRPr="00715FDD" w:rsidRDefault="0044073D" w:rsidP="0044073D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29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B737" w14:textId="39B6CD36" w:rsidR="0044073D" w:rsidRPr="00715FDD" w:rsidRDefault="0044073D" w:rsidP="0044073D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C780B">
              <w:rPr>
                <w:color w:val="000000"/>
                <w:sz w:val="22"/>
              </w:rPr>
              <w:t>ГО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88B4" w14:textId="465FDC2D" w:rsidR="0044073D" w:rsidRPr="00715FDD" w:rsidRDefault="0044073D" w:rsidP="0044073D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C780B">
              <w:rPr>
                <w:color w:val="000000"/>
                <w:sz w:val="22"/>
              </w:rPr>
              <w:t>Городской округ</w:t>
            </w:r>
          </w:p>
        </w:tc>
      </w:tr>
    </w:tbl>
    <w:p w14:paraId="36F6AC1E" w14:textId="7D0CC99C" w:rsidR="00FE5242" w:rsidRPr="00715FDD" w:rsidRDefault="00FE5242" w:rsidP="00FE5242">
      <w:pPr>
        <w:ind w:firstLine="0"/>
      </w:pPr>
    </w:p>
    <w:p w14:paraId="6E9F5F94" w14:textId="77777777" w:rsidR="00FE5242" w:rsidRPr="008F1697" w:rsidRDefault="00FE5242" w:rsidP="00FE5242">
      <w:pPr>
        <w:sectPr w:rsidR="00FE5242" w:rsidRPr="008F1697" w:rsidSect="00917E27"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5E19424A" w14:textId="08B030E1" w:rsidR="00FE5242" w:rsidRPr="008F1697" w:rsidRDefault="00877308" w:rsidP="00547AC3">
      <w:pPr>
        <w:pStyle w:val="1"/>
      </w:pPr>
      <w:bookmarkStart w:id="9" w:name="_Toc204265566"/>
      <w:r w:rsidRPr="008F1697">
        <w:lastRenderedPageBreak/>
        <w:t xml:space="preserve">СУЩЕСТВУЮЩЕЕ </w:t>
      </w:r>
      <w:r w:rsidR="00547AC3" w:rsidRPr="008F1697">
        <w:t>И ПЕРСПЕКТИВНОЕ ПОЛОЖЕНИЕ НА ЦЕЛИ ТЕПЛОСНАБЖЕНИЯ</w:t>
      </w:r>
      <w:bookmarkEnd w:id="9"/>
    </w:p>
    <w:p w14:paraId="590E8076" w14:textId="4071BDA3" w:rsidR="001C7AB3" w:rsidRPr="008F1697" w:rsidRDefault="001C7AB3" w:rsidP="001C7AB3">
      <w:pPr>
        <w:pStyle w:val="20"/>
      </w:pPr>
      <w:bookmarkStart w:id="10" w:name="_Toc204265567"/>
      <w:r w:rsidRPr="008F1697">
        <w:t>Данные базового уровня потребления тепла на цели теплоснабжения</w:t>
      </w:r>
      <w:bookmarkEnd w:id="10"/>
    </w:p>
    <w:p w14:paraId="2A318723" w14:textId="77777777" w:rsidR="00DC59CE" w:rsidRPr="008F1697" w:rsidRDefault="00DC59CE" w:rsidP="00DC59CE">
      <w:r w:rsidRPr="008F1697">
        <w:t>В настоящее время на территории городского округа «Жатай» имеется три источника теплоснабжения:</w:t>
      </w:r>
    </w:p>
    <w:p w14:paraId="491A0056" w14:textId="1D02700A" w:rsidR="00DC59CE" w:rsidRPr="008F1697" w:rsidRDefault="00DC59CE" w:rsidP="00DC59CE">
      <w:pPr>
        <w:pStyle w:val="af2"/>
        <w:numPr>
          <w:ilvl w:val="0"/>
          <w:numId w:val="49"/>
        </w:numPr>
        <w:ind w:firstLine="709"/>
      </w:pPr>
      <w:r w:rsidRPr="008F1697">
        <w:t>котельная №1;</w:t>
      </w:r>
    </w:p>
    <w:p w14:paraId="058BCD0B" w14:textId="6E5076DD" w:rsidR="00DC59CE" w:rsidRPr="008F1697" w:rsidRDefault="00DC59CE" w:rsidP="00DC59CE">
      <w:pPr>
        <w:pStyle w:val="af2"/>
        <w:numPr>
          <w:ilvl w:val="0"/>
          <w:numId w:val="49"/>
        </w:numPr>
        <w:ind w:firstLine="709"/>
      </w:pPr>
      <w:r w:rsidRPr="008F1697">
        <w:t>котельная №2 (в резерве);</w:t>
      </w:r>
    </w:p>
    <w:p w14:paraId="5F45E4C1" w14:textId="16EF0C7F" w:rsidR="00DC59CE" w:rsidRPr="008F1697" w:rsidRDefault="00DC59CE" w:rsidP="00DC59CE">
      <w:pPr>
        <w:pStyle w:val="af2"/>
        <w:numPr>
          <w:ilvl w:val="0"/>
          <w:numId w:val="49"/>
        </w:numPr>
        <w:ind w:firstLine="709"/>
      </w:pPr>
      <w:r w:rsidRPr="008F1697">
        <w:t>модульная котельная.</w:t>
      </w:r>
    </w:p>
    <w:p w14:paraId="4D87EB21" w14:textId="169E82B3" w:rsidR="001C7AB3" w:rsidRPr="00DC59CE" w:rsidRDefault="00DC59CE" w:rsidP="00DC59CE">
      <w:r w:rsidRPr="008F1697">
        <w:t>Данные базового уровня</w:t>
      </w:r>
      <w:r w:rsidRPr="00DC59CE">
        <w:t xml:space="preserve"> (202</w:t>
      </w:r>
      <w:r w:rsidR="00364903">
        <w:t>5</w:t>
      </w:r>
      <w:r w:rsidRPr="00DC59CE">
        <w:t xml:space="preserve"> год) потребления тепла на цели теплоснабжения за отопительный период и за год в целом представлены таблице ниже.</w:t>
      </w:r>
    </w:p>
    <w:p w14:paraId="43E55A7C" w14:textId="26A8FA4B" w:rsidR="00DC59CE" w:rsidRPr="00DC59CE" w:rsidRDefault="00DC59CE" w:rsidP="00DC59CE">
      <w:pPr>
        <w:pStyle w:val="6"/>
      </w:pPr>
      <w:r w:rsidRPr="00DC59CE">
        <w:t>Потребление тепловой энергии за отопительный период и за год в целом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23"/>
        <w:gridCol w:w="2052"/>
        <w:gridCol w:w="3089"/>
        <w:gridCol w:w="1381"/>
      </w:tblGrid>
      <w:tr w:rsidR="00DC59CE" w:rsidRPr="00DC59CE" w14:paraId="0E33C626" w14:textId="77777777" w:rsidTr="00DC59CE">
        <w:trPr>
          <w:trHeight w:val="300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39C7" w14:textId="77777777" w:rsidR="00DC59CE" w:rsidRPr="00DC59CE" w:rsidRDefault="00DC59CE" w:rsidP="00DC59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59C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7EFD" w14:textId="77777777" w:rsidR="00DC59CE" w:rsidRPr="00DC59CE" w:rsidRDefault="00DC59CE" w:rsidP="00DC59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59C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 измерения</w:t>
            </w:r>
          </w:p>
        </w:tc>
        <w:tc>
          <w:tcPr>
            <w:tcW w:w="1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7585" w14:textId="77777777" w:rsidR="00DC59CE" w:rsidRPr="00DC59CE" w:rsidRDefault="00DC59CE" w:rsidP="00DC59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59C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Отопительный период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3F58" w14:textId="77777777" w:rsidR="00DC59CE" w:rsidRPr="00DC59CE" w:rsidRDefault="00DC59CE" w:rsidP="00DC59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59C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</w:tr>
      <w:tr w:rsidR="009249C6" w:rsidRPr="00DC59CE" w14:paraId="292FC2CF" w14:textId="77777777" w:rsidTr="009249C6">
        <w:trPr>
          <w:trHeight w:val="300"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5559A" w14:textId="77777777" w:rsidR="009249C6" w:rsidRPr="00DC59CE" w:rsidRDefault="009249C6" w:rsidP="009249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9C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Котельные №1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DED2" w14:textId="77777777" w:rsidR="009249C6" w:rsidRPr="00DC59CE" w:rsidRDefault="009249C6" w:rsidP="009249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9C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DEB17" w14:textId="27B7344A" w:rsidR="009249C6" w:rsidRPr="00DC59CE" w:rsidRDefault="009249C6" w:rsidP="009249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249C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67 683,30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30B22A" w14:textId="3BB6BA64" w:rsidR="009249C6" w:rsidRPr="00DC59CE" w:rsidRDefault="009249C6" w:rsidP="009249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249C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67 683,30</w:t>
            </w:r>
          </w:p>
        </w:tc>
      </w:tr>
      <w:tr w:rsidR="009249C6" w:rsidRPr="00DC59CE" w14:paraId="55302E7E" w14:textId="77777777" w:rsidTr="009249C6">
        <w:trPr>
          <w:trHeight w:val="300"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58F7" w14:textId="77777777" w:rsidR="009249C6" w:rsidRPr="00DC59CE" w:rsidRDefault="009249C6" w:rsidP="009249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9C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Модульная котельная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C66F" w14:textId="77777777" w:rsidR="009249C6" w:rsidRPr="00DC59CE" w:rsidRDefault="009249C6" w:rsidP="009249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9C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F6DD6" w14:textId="2326092B" w:rsidR="009249C6" w:rsidRPr="00DC59CE" w:rsidRDefault="009249C6" w:rsidP="009249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249C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57899" w14:textId="31A55D79" w:rsidR="009249C6" w:rsidRPr="00DC59CE" w:rsidRDefault="009249C6" w:rsidP="009249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249C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1 690,48</w:t>
            </w:r>
          </w:p>
        </w:tc>
      </w:tr>
      <w:tr w:rsidR="00DC59CE" w:rsidRPr="00DC59CE" w14:paraId="5BC9D1F4" w14:textId="77777777" w:rsidTr="00DC59CE">
        <w:trPr>
          <w:trHeight w:val="300"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4785B" w14:textId="77777777" w:rsidR="00DC59CE" w:rsidRPr="00DC59CE" w:rsidRDefault="00DC59CE" w:rsidP="00DC59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9C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1A11" w14:textId="77777777" w:rsidR="00DC59CE" w:rsidRPr="00DC59CE" w:rsidRDefault="00DC59CE" w:rsidP="00DC59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9C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E44E" w14:textId="09721FCF" w:rsidR="00DC59CE" w:rsidRPr="00DC59CE" w:rsidRDefault="009249C6" w:rsidP="00DC59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249C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67 683,30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14DFD" w14:textId="3E183F44" w:rsidR="00DC59CE" w:rsidRPr="00DC59CE" w:rsidRDefault="009249C6" w:rsidP="00DC59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69 373,78</w:t>
            </w:r>
          </w:p>
        </w:tc>
      </w:tr>
    </w:tbl>
    <w:p w14:paraId="5CF7C3C8" w14:textId="77777777" w:rsidR="001C7AB3" w:rsidRPr="00F54F3F" w:rsidRDefault="001C7AB3" w:rsidP="001C7AB3">
      <w:bookmarkStart w:id="11" w:name="_GoBack"/>
      <w:bookmarkEnd w:id="11"/>
    </w:p>
    <w:p w14:paraId="1C630988" w14:textId="7944F7F2" w:rsidR="001C7AB3" w:rsidRPr="00F54F3F" w:rsidRDefault="001C7AB3" w:rsidP="001C7AB3">
      <w:pPr>
        <w:pStyle w:val="20"/>
      </w:pPr>
      <w:bookmarkStart w:id="12" w:name="_Toc204265568"/>
      <w:r w:rsidRPr="00F54F3F">
        <w:t>Прогнозы приростов площади строительных фондов,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дома, индивидуальные жилые дома, общественные здания, производственные здания промышленных предприятий, на каждом этапе</w:t>
      </w:r>
      <w:bookmarkEnd w:id="12"/>
    </w:p>
    <w:p w14:paraId="70493D40" w14:textId="77777777" w:rsidR="00520F5A" w:rsidRPr="00520F5A" w:rsidRDefault="00520F5A" w:rsidP="00520F5A">
      <w:pPr>
        <w:rPr>
          <w:rFonts w:eastAsia="Times New Roman" w:cs="Times New Roman"/>
          <w:iCs/>
          <w:szCs w:val="26"/>
        </w:rPr>
      </w:pPr>
      <w:r w:rsidRPr="00520F5A">
        <w:rPr>
          <w:rFonts w:eastAsia="Times New Roman" w:cs="Times New Roman"/>
          <w:iCs/>
          <w:szCs w:val="26"/>
        </w:rPr>
        <w:t xml:space="preserve">Прогноз изменения площадей строительных фондов выполнен на основании Генерального плана </w:t>
      </w:r>
      <w:r w:rsidRPr="00520F5A">
        <w:rPr>
          <w:rFonts w:eastAsia="Times New Roman" w:cs="Times New Roman"/>
          <w:iCs/>
          <w:szCs w:val="26"/>
          <w:lang w:eastAsia="ru-RU"/>
        </w:rPr>
        <w:t xml:space="preserve">ГО «Жатай», </w:t>
      </w:r>
      <w:r w:rsidRPr="00520F5A">
        <w:rPr>
          <w:rFonts w:eastAsia="Times New Roman" w:cs="Times New Roman"/>
          <w:iCs/>
          <w:szCs w:val="26"/>
        </w:rPr>
        <w:t>программ комплексного развития территорий и данных, предоставленных администрацией городского округа «Жатай».</w:t>
      </w:r>
    </w:p>
    <w:p w14:paraId="44BFA7BA" w14:textId="3C445F09" w:rsidR="00520F5A" w:rsidRPr="00520F5A" w:rsidRDefault="00520F5A" w:rsidP="00520F5A">
      <w:pPr>
        <w:rPr>
          <w:rFonts w:eastAsia="Times New Roman" w:cs="Times New Roman"/>
          <w:iCs/>
          <w:szCs w:val="26"/>
        </w:rPr>
      </w:pPr>
      <w:r w:rsidRPr="00520F5A">
        <w:rPr>
          <w:rFonts w:eastAsia="Times New Roman" w:cs="Times New Roman"/>
          <w:iCs/>
          <w:szCs w:val="26"/>
        </w:rPr>
        <w:t>Общая площадь жилищного фонда по состоянию на начало 202</w:t>
      </w:r>
      <w:r w:rsidR="004C07A3">
        <w:rPr>
          <w:rFonts w:eastAsia="Times New Roman" w:cs="Times New Roman"/>
          <w:iCs/>
          <w:szCs w:val="26"/>
        </w:rPr>
        <w:t>6</w:t>
      </w:r>
      <w:r w:rsidR="00B15AB2" w:rsidRPr="00F54F3F">
        <w:rPr>
          <w:rFonts w:eastAsia="Times New Roman" w:cs="Times New Roman"/>
          <w:iCs/>
          <w:szCs w:val="26"/>
        </w:rPr>
        <w:t xml:space="preserve"> года составляет 204</w:t>
      </w:r>
      <w:r w:rsidRPr="00520F5A">
        <w:rPr>
          <w:rFonts w:eastAsia="Times New Roman" w:cs="Times New Roman"/>
          <w:iCs/>
          <w:szCs w:val="26"/>
        </w:rPr>
        <w:t xml:space="preserve"> тыс. м</w:t>
      </w:r>
      <w:r w:rsidRPr="00520F5A">
        <w:rPr>
          <w:rFonts w:eastAsia="Times New Roman" w:cs="Times New Roman"/>
          <w:iCs/>
          <w:szCs w:val="26"/>
          <w:vertAlign w:val="superscript"/>
        </w:rPr>
        <w:t>2</w:t>
      </w:r>
      <w:r w:rsidRPr="00520F5A">
        <w:rPr>
          <w:rFonts w:eastAsia="Times New Roman" w:cs="Times New Roman"/>
          <w:iCs/>
          <w:szCs w:val="26"/>
        </w:rPr>
        <w:t>. Согласно Генеральному плану, к 203</w:t>
      </w:r>
      <w:r w:rsidR="004C07A3">
        <w:rPr>
          <w:rFonts w:eastAsia="Times New Roman" w:cs="Times New Roman"/>
          <w:iCs/>
          <w:szCs w:val="26"/>
        </w:rPr>
        <w:t>9</w:t>
      </w:r>
      <w:r w:rsidRPr="00520F5A">
        <w:rPr>
          <w:rFonts w:eastAsia="Times New Roman" w:cs="Times New Roman"/>
          <w:iCs/>
          <w:szCs w:val="26"/>
        </w:rPr>
        <w:t xml:space="preserve"> году общий объем жилищного фонда должна составить 325 тыс. м</w:t>
      </w:r>
      <w:r w:rsidRPr="00520F5A">
        <w:rPr>
          <w:rFonts w:eastAsia="Times New Roman" w:cs="Times New Roman"/>
          <w:iCs/>
          <w:szCs w:val="26"/>
          <w:vertAlign w:val="superscript"/>
        </w:rPr>
        <w:t>2</w:t>
      </w:r>
      <w:r w:rsidRPr="00520F5A">
        <w:rPr>
          <w:rFonts w:eastAsia="Times New Roman" w:cs="Times New Roman"/>
          <w:iCs/>
          <w:szCs w:val="26"/>
        </w:rPr>
        <w:t>.</w:t>
      </w:r>
    </w:p>
    <w:p w14:paraId="07925E92" w14:textId="2420829D" w:rsidR="00520F5A" w:rsidRPr="00520F5A" w:rsidRDefault="00520F5A" w:rsidP="00520F5A">
      <w:pPr>
        <w:rPr>
          <w:rFonts w:eastAsia="Times New Roman" w:cs="Times New Roman"/>
          <w:iCs/>
          <w:szCs w:val="26"/>
          <w:lang w:eastAsia="ru-RU"/>
        </w:rPr>
      </w:pPr>
      <w:r w:rsidRPr="00520F5A">
        <w:rPr>
          <w:rFonts w:eastAsia="Times New Roman" w:cs="Times New Roman"/>
          <w:iCs/>
          <w:szCs w:val="26"/>
          <w:lang w:eastAsia="ru-RU"/>
        </w:rPr>
        <w:t>Планирование объемов жилищного строительства основывается на темпах прироста численности населения, потребности населения в улучшении жилищных условий, необходимости регенерации непригодного для проживания жилья. Общая чис</w:t>
      </w:r>
      <w:r w:rsidR="00B62A61" w:rsidRPr="00F54F3F">
        <w:rPr>
          <w:rFonts w:eastAsia="Times New Roman" w:cs="Times New Roman"/>
          <w:iCs/>
          <w:szCs w:val="26"/>
          <w:lang w:eastAsia="ru-RU"/>
        </w:rPr>
        <w:t>ленность населения на 01.01.2025 г составляет 12 541</w:t>
      </w:r>
      <w:r w:rsidRPr="00520F5A">
        <w:rPr>
          <w:rFonts w:eastAsia="Times New Roman" w:cs="Times New Roman"/>
          <w:iCs/>
          <w:szCs w:val="26"/>
          <w:lang w:eastAsia="ru-RU"/>
        </w:rPr>
        <w:t xml:space="preserve"> чел.</w:t>
      </w:r>
    </w:p>
    <w:p w14:paraId="1542ABE8" w14:textId="3874B825" w:rsidR="00520F5A" w:rsidRPr="00520F5A" w:rsidRDefault="00520F5A" w:rsidP="00520F5A">
      <w:pPr>
        <w:rPr>
          <w:rFonts w:eastAsia="Times New Roman" w:cs="Times New Roman"/>
          <w:iCs/>
          <w:szCs w:val="26"/>
        </w:rPr>
      </w:pPr>
      <w:r w:rsidRPr="00520F5A">
        <w:rPr>
          <w:rFonts w:eastAsia="Times New Roman" w:cs="Times New Roman"/>
          <w:iCs/>
          <w:szCs w:val="26"/>
        </w:rPr>
        <w:lastRenderedPageBreak/>
        <w:t>Генеральным планом городского округа «Жатай» Республики Саха (Якутия), на расчетный срок до 203</w:t>
      </w:r>
      <w:r w:rsidR="004C07A3">
        <w:rPr>
          <w:rFonts w:eastAsia="Times New Roman" w:cs="Times New Roman"/>
          <w:iCs/>
          <w:szCs w:val="26"/>
        </w:rPr>
        <w:t>9</w:t>
      </w:r>
      <w:r w:rsidRPr="00520F5A">
        <w:rPr>
          <w:rFonts w:eastAsia="Times New Roman" w:cs="Times New Roman"/>
          <w:iCs/>
          <w:szCs w:val="26"/>
        </w:rPr>
        <w:t xml:space="preserve"> года запланировано строит</w:t>
      </w:r>
      <w:r w:rsidR="00187B85" w:rsidRPr="00F54F3F">
        <w:rPr>
          <w:rFonts w:eastAsia="Times New Roman" w:cs="Times New Roman"/>
          <w:iCs/>
          <w:szCs w:val="26"/>
        </w:rPr>
        <w:t>ельство новых объектов</w:t>
      </w:r>
      <w:r w:rsidRPr="00520F5A">
        <w:rPr>
          <w:rFonts w:eastAsia="Times New Roman" w:cs="Times New Roman"/>
          <w:iCs/>
          <w:szCs w:val="26"/>
        </w:rPr>
        <w:t xml:space="preserve">. Год ввода в эксплуатацию носит оценочный характер и при дальнейших актуализациях необходимо вносить корректировки. </w:t>
      </w:r>
    </w:p>
    <w:p w14:paraId="07C5C9D7" w14:textId="36616AF6" w:rsidR="00520F5A" w:rsidRPr="00520F5A" w:rsidRDefault="00520F5A" w:rsidP="00520F5A">
      <w:pPr>
        <w:rPr>
          <w:rFonts w:eastAsia="Times New Roman" w:cs="Times New Roman"/>
          <w:iCs/>
          <w:szCs w:val="26"/>
        </w:rPr>
      </w:pPr>
      <w:r w:rsidRPr="00520F5A">
        <w:rPr>
          <w:rFonts w:eastAsia="Times New Roman" w:cs="Times New Roman"/>
          <w:iCs/>
          <w:szCs w:val="26"/>
        </w:rPr>
        <w:t xml:space="preserve">В таблице </w:t>
      </w:r>
      <w:r w:rsidR="00187B85" w:rsidRPr="00F54F3F">
        <w:rPr>
          <w:rFonts w:eastAsia="Times New Roman" w:cs="Times New Roman"/>
          <w:iCs/>
          <w:szCs w:val="26"/>
        </w:rPr>
        <w:t>ниже представлен перечень перспективных объектов строительства на территории городского округа «Жатай».</w:t>
      </w:r>
    </w:p>
    <w:p w14:paraId="712F9B5E" w14:textId="77777777" w:rsidR="00F54F3F" w:rsidRPr="00F54F3F" w:rsidRDefault="00F54F3F" w:rsidP="00F54F3F">
      <w:pPr>
        <w:pStyle w:val="6"/>
      </w:pPr>
      <w:r w:rsidRPr="00F54F3F">
        <w:t>Перечень перспективных объектов строительства на территории ГО «Жатай»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1"/>
        <w:gridCol w:w="5146"/>
        <w:gridCol w:w="3538"/>
      </w:tblGrid>
      <w:tr w:rsidR="00F54F3F" w:rsidRPr="00F54F3F" w14:paraId="12E72796" w14:textId="77777777" w:rsidTr="00F54F3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1BB1" w14:textId="77777777" w:rsidR="00F54F3F" w:rsidRPr="00F54F3F" w:rsidRDefault="00F54F3F" w:rsidP="00ED4570">
            <w:pPr>
              <w:pStyle w:val="a4"/>
              <w:rPr>
                <w:rFonts w:cs="Times New Roman"/>
                <w:b/>
                <w:szCs w:val="20"/>
                <w:lang w:eastAsia="ru-RU"/>
              </w:rPr>
            </w:pPr>
            <w:r w:rsidRPr="00F54F3F">
              <w:rPr>
                <w:rFonts w:cs="Times New Roman"/>
                <w:b/>
                <w:szCs w:val="20"/>
                <w:lang w:eastAsia="ru-RU"/>
              </w:rPr>
              <w:t>№ п/п</w:t>
            </w:r>
          </w:p>
        </w:tc>
        <w:tc>
          <w:tcPr>
            <w:tcW w:w="5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5A90" w14:textId="77777777" w:rsidR="00F54F3F" w:rsidRPr="00F54F3F" w:rsidRDefault="00F54F3F" w:rsidP="00ED4570">
            <w:pPr>
              <w:pStyle w:val="a4"/>
              <w:rPr>
                <w:rFonts w:cs="Times New Roman"/>
                <w:b/>
                <w:szCs w:val="20"/>
                <w:lang w:eastAsia="ru-RU"/>
              </w:rPr>
            </w:pPr>
            <w:r w:rsidRPr="00F54F3F">
              <w:rPr>
                <w:rFonts w:cs="Times New Roman"/>
                <w:b/>
                <w:szCs w:val="20"/>
                <w:lang w:eastAsia="ru-RU"/>
              </w:rPr>
              <w:t>Наименование объекта строительства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0EEA" w14:textId="77777777" w:rsidR="00F54F3F" w:rsidRPr="00F54F3F" w:rsidRDefault="00F54F3F" w:rsidP="00ED4570">
            <w:pPr>
              <w:pStyle w:val="a4"/>
              <w:rPr>
                <w:rFonts w:cs="Times New Roman"/>
                <w:b/>
                <w:szCs w:val="20"/>
                <w:lang w:eastAsia="ru-RU"/>
              </w:rPr>
            </w:pPr>
            <w:r w:rsidRPr="00F54F3F">
              <w:rPr>
                <w:rFonts w:cs="Times New Roman"/>
                <w:b/>
                <w:szCs w:val="20"/>
                <w:lang w:eastAsia="ru-RU"/>
              </w:rPr>
              <w:t>Место расположения</w:t>
            </w:r>
          </w:p>
        </w:tc>
      </w:tr>
      <w:tr w:rsidR="00F54F3F" w:rsidRPr="00F54F3F" w14:paraId="42B640A1" w14:textId="77777777" w:rsidTr="00F54F3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73A4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F45BA" w14:textId="77777777" w:rsidR="00F54F3F" w:rsidRPr="00F54F3F" w:rsidRDefault="00F54F3F" w:rsidP="00F54F3F">
            <w:pPr>
              <w:pStyle w:val="a4"/>
              <w:jc w:val="left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Детская школа искусств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C0AB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 xml:space="preserve">п </w:t>
            </w:r>
            <w:proofErr w:type="spellStart"/>
            <w:r w:rsidRPr="00F54F3F">
              <w:rPr>
                <w:rFonts w:cs="Times New Roman"/>
                <w:szCs w:val="20"/>
                <w:lang w:eastAsia="ru-RU"/>
              </w:rPr>
              <w:t>Жатай</w:t>
            </w:r>
            <w:proofErr w:type="spellEnd"/>
            <w:r w:rsidRPr="00F54F3F">
              <w:rPr>
                <w:rFonts w:cs="Times New Roman"/>
                <w:szCs w:val="20"/>
                <w:lang w:eastAsia="ru-RU"/>
              </w:rPr>
              <w:t xml:space="preserve">, </w:t>
            </w:r>
            <w:proofErr w:type="spellStart"/>
            <w:r w:rsidRPr="00F54F3F">
              <w:rPr>
                <w:rFonts w:cs="Times New Roman"/>
                <w:szCs w:val="20"/>
                <w:lang w:eastAsia="ru-RU"/>
              </w:rPr>
              <w:t>ул</w:t>
            </w:r>
            <w:proofErr w:type="spellEnd"/>
            <w:r w:rsidRPr="00F54F3F">
              <w:rPr>
                <w:rFonts w:cs="Times New Roman"/>
                <w:szCs w:val="20"/>
                <w:lang w:eastAsia="ru-RU"/>
              </w:rPr>
              <w:t xml:space="preserve"> Северная</w:t>
            </w:r>
          </w:p>
        </w:tc>
      </w:tr>
      <w:tr w:rsidR="00F54F3F" w:rsidRPr="00F54F3F" w14:paraId="00167A61" w14:textId="77777777" w:rsidTr="00F54F3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3887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77D4B" w14:textId="77777777" w:rsidR="00F54F3F" w:rsidRPr="00F54F3F" w:rsidRDefault="00F54F3F" w:rsidP="00F54F3F">
            <w:pPr>
              <w:pStyle w:val="a4"/>
              <w:jc w:val="left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Поликлиника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6F73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 xml:space="preserve">п </w:t>
            </w:r>
            <w:proofErr w:type="spellStart"/>
            <w:r w:rsidRPr="00F54F3F">
              <w:rPr>
                <w:rFonts w:cs="Times New Roman"/>
                <w:szCs w:val="20"/>
                <w:lang w:eastAsia="ru-RU"/>
              </w:rPr>
              <w:t>Жатай</w:t>
            </w:r>
            <w:proofErr w:type="spellEnd"/>
            <w:r w:rsidRPr="00F54F3F">
              <w:rPr>
                <w:rFonts w:cs="Times New Roman"/>
                <w:szCs w:val="20"/>
                <w:lang w:eastAsia="ru-RU"/>
              </w:rPr>
              <w:t xml:space="preserve">, </w:t>
            </w:r>
            <w:proofErr w:type="spellStart"/>
            <w:r w:rsidRPr="00F54F3F">
              <w:rPr>
                <w:rFonts w:cs="Times New Roman"/>
                <w:szCs w:val="20"/>
                <w:lang w:eastAsia="ru-RU"/>
              </w:rPr>
              <w:t>ул</w:t>
            </w:r>
            <w:proofErr w:type="spellEnd"/>
            <w:r w:rsidRPr="00F54F3F">
              <w:rPr>
                <w:rFonts w:cs="Times New Roman"/>
                <w:szCs w:val="20"/>
                <w:lang w:eastAsia="ru-RU"/>
              </w:rPr>
              <w:t xml:space="preserve"> Комсомольская, д 15</w:t>
            </w:r>
          </w:p>
        </w:tc>
      </w:tr>
      <w:tr w:rsidR="00F54F3F" w:rsidRPr="00F54F3F" w14:paraId="0E6F9459" w14:textId="77777777" w:rsidTr="00F54F3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1886B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5F05" w14:textId="77777777" w:rsidR="00F54F3F" w:rsidRPr="00F54F3F" w:rsidRDefault="00F54F3F" w:rsidP="00F54F3F">
            <w:pPr>
              <w:pStyle w:val="a4"/>
              <w:jc w:val="left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Культурно-досуговый центр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0488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iCs/>
                <w:szCs w:val="20"/>
                <w:lang w:eastAsia="ru-RU"/>
              </w:rPr>
              <w:t>п. Жатай, ул. Северная</w:t>
            </w:r>
          </w:p>
        </w:tc>
      </w:tr>
      <w:tr w:rsidR="00F54F3F" w:rsidRPr="00F54F3F" w14:paraId="7CD6B4BC" w14:textId="77777777" w:rsidTr="00F54F3F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AE3FC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4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2996" w14:textId="77777777" w:rsidR="00F54F3F" w:rsidRPr="00F54F3F" w:rsidRDefault="00F54F3F" w:rsidP="00F54F3F">
            <w:pPr>
              <w:pStyle w:val="a4"/>
              <w:jc w:val="left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Культурно-развлекательный центр, в составе танцевальные залы на 70 мест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670A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iCs/>
                <w:szCs w:val="20"/>
                <w:lang w:eastAsia="ru-RU"/>
              </w:rPr>
              <w:t xml:space="preserve">п </w:t>
            </w:r>
            <w:proofErr w:type="spellStart"/>
            <w:r w:rsidRPr="00F54F3F">
              <w:rPr>
                <w:rFonts w:cs="Times New Roman"/>
                <w:iCs/>
                <w:szCs w:val="20"/>
                <w:lang w:eastAsia="ru-RU"/>
              </w:rPr>
              <w:t>Жатай</w:t>
            </w:r>
            <w:proofErr w:type="spellEnd"/>
            <w:r w:rsidRPr="00F54F3F">
              <w:rPr>
                <w:rFonts w:cs="Times New Roman"/>
                <w:iCs/>
                <w:szCs w:val="20"/>
                <w:lang w:eastAsia="ru-RU"/>
              </w:rPr>
              <w:t xml:space="preserve">, </w:t>
            </w:r>
            <w:proofErr w:type="spellStart"/>
            <w:r w:rsidRPr="00F54F3F">
              <w:rPr>
                <w:rFonts w:cs="Times New Roman"/>
                <w:iCs/>
                <w:szCs w:val="20"/>
                <w:lang w:eastAsia="ru-RU"/>
              </w:rPr>
              <w:t>ул</w:t>
            </w:r>
            <w:proofErr w:type="spellEnd"/>
            <w:r w:rsidRPr="00F54F3F">
              <w:rPr>
                <w:rFonts w:cs="Times New Roman"/>
                <w:iCs/>
                <w:szCs w:val="20"/>
                <w:lang w:eastAsia="ru-RU"/>
              </w:rPr>
              <w:t xml:space="preserve"> Северная</w:t>
            </w:r>
          </w:p>
        </w:tc>
      </w:tr>
      <w:tr w:rsidR="00F54F3F" w:rsidRPr="00F54F3F" w14:paraId="2866B8FF" w14:textId="77777777" w:rsidTr="00F54F3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82C9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5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647D6" w14:textId="77777777" w:rsidR="00F54F3F" w:rsidRPr="00F54F3F" w:rsidRDefault="00F54F3F" w:rsidP="00F54F3F">
            <w:pPr>
              <w:pStyle w:val="a4"/>
              <w:jc w:val="left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color w:val="000000" w:themeColor="text1"/>
                <w:szCs w:val="20"/>
                <w:lang w:eastAsia="ru-RU"/>
              </w:rPr>
              <w:t>Кафе-ресторан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ECF61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 xml:space="preserve">п </w:t>
            </w:r>
            <w:proofErr w:type="spellStart"/>
            <w:r w:rsidRPr="00F54F3F">
              <w:rPr>
                <w:rFonts w:cs="Times New Roman"/>
                <w:szCs w:val="20"/>
                <w:lang w:eastAsia="ru-RU"/>
              </w:rPr>
              <w:t>Жатай</w:t>
            </w:r>
            <w:proofErr w:type="spellEnd"/>
            <w:r w:rsidRPr="00F54F3F">
              <w:rPr>
                <w:rFonts w:cs="Times New Roman"/>
                <w:szCs w:val="20"/>
                <w:lang w:eastAsia="ru-RU"/>
              </w:rPr>
              <w:t xml:space="preserve">, </w:t>
            </w:r>
            <w:proofErr w:type="spellStart"/>
            <w:r w:rsidRPr="00F54F3F">
              <w:rPr>
                <w:rFonts w:cs="Times New Roman"/>
                <w:szCs w:val="20"/>
                <w:lang w:eastAsia="ru-RU"/>
              </w:rPr>
              <w:t>ул</w:t>
            </w:r>
            <w:proofErr w:type="spellEnd"/>
            <w:r w:rsidRPr="00F54F3F">
              <w:rPr>
                <w:rFonts w:cs="Times New Roman"/>
                <w:szCs w:val="20"/>
                <w:lang w:eastAsia="ru-RU"/>
              </w:rPr>
              <w:t xml:space="preserve"> Северная</w:t>
            </w:r>
          </w:p>
        </w:tc>
      </w:tr>
      <w:tr w:rsidR="00F54F3F" w:rsidRPr="00F54F3F" w14:paraId="230B3B2F" w14:textId="77777777" w:rsidTr="00F54F3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D2C0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6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8C77F" w14:textId="77777777" w:rsidR="00F54F3F" w:rsidRPr="00F54F3F" w:rsidRDefault="00F54F3F" w:rsidP="00F54F3F">
            <w:pPr>
              <w:pStyle w:val="a4"/>
              <w:jc w:val="left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color w:val="000000" w:themeColor="text1"/>
                <w:szCs w:val="20"/>
                <w:lang w:eastAsia="ru-RU"/>
              </w:rPr>
              <w:t>Пункт бытового обслуживания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325F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п. Жатай ул. Комсомольская</w:t>
            </w:r>
          </w:p>
        </w:tc>
      </w:tr>
      <w:tr w:rsidR="00F54F3F" w:rsidRPr="00F54F3F" w14:paraId="224E0D38" w14:textId="77777777" w:rsidTr="00F54F3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374B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7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FB15" w14:textId="77777777" w:rsidR="00F54F3F" w:rsidRPr="00F54F3F" w:rsidRDefault="00F54F3F" w:rsidP="00F54F3F">
            <w:pPr>
              <w:pStyle w:val="a4"/>
              <w:jc w:val="left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Стадион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2F5F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iCs/>
                <w:szCs w:val="20"/>
                <w:lang w:eastAsia="ru-RU"/>
              </w:rPr>
              <w:t>п Жатай, Западная окраина</w:t>
            </w:r>
          </w:p>
        </w:tc>
      </w:tr>
      <w:tr w:rsidR="00F54F3F" w:rsidRPr="00F54F3F" w14:paraId="241B6028" w14:textId="77777777" w:rsidTr="00F54F3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D3EE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8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2498" w14:textId="77777777" w:rsidR="00F54F3F" w:rsidRPr="00F54F3F" w:rsidRDefault="00F54F3F" w:rsidP="00F54F3F">
            <w:pPr>
              <w:pStyle w:val="a4"/>
              <w:jc w:val="left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Ледовый дворец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B638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iCs/>
                <w:szCs w:val="20"/>
                <w:lang w:eastAsia="ru-RU"/>
              </w:rPr>
              <w:t xml:space="preserve">п </w:t>
            </w:r>
            <w:proofErr w:type="spellStart"/>
            <w:r w:rsidRPr="00F54F3F">
              <w:rPr>
                <w:rFonts w:cs="Times New Roman"/>
                <w:iCs/>
                <w:szCs w:val="20"/>
                <w:lang w:eastAsia="ru-RU"/>
              </w:rPr>
              <w:t>Жатай</w:t>
            </w:r>
            <w:proofErr w:type="spellEnd"/>
            <w:r w:rsidRPr="00F54F3F">
              <w:rPr>
                <w:rFonts w:cs="Times New Roman"/>
                <w:iCs/>
                <w:szCs w:val="20"/>
                <w:lang w:eastAsia="ru-RU"/>
              </w:rPr>
              <w:t xml:space="preserve">, </w:t>
            </w:r>
            <w:proofErr w:type="spellStart"/>
            <w:r w:rsidRPr="00F54F3F">
              <w:rPr>
                <w:rFonts w:cs="Times New Roman"/>
                <w:iCs/>
                <w:szCs w:val="20"/>
                <w:lang w:eastAsia="ru-RU"/>
              </w:rPr>
              <w:t>ул</w:t>
            </w:r>
            <w:proofErr w:type="spellEnd"/>
            <w:r w:rsidRPr="00F54F3F">
              <w:rPr>
                <w:rFonts w:cs="Times New Roman"/>
                <w:iCs/>
                <w:szCs w:val="20"/>
                <w:lang w:eastAsia="ru-RU"/>
              </w:rPr>
              <w:t xml:space="preserve"> Трактовая</w:t>
            </w:r>
          </w:p>
        </w:tc>
      </w:tr>
      <w:tr w:rsidR="00F54F3F" w:rsidRPr="00F54F3F" w14:paraId="016E10A1" w14:textId="77777777" w:rsidTr="00F54F3F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4A1E4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9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8CFB" w14:textId="77777777" w:rsidR="00F54F3F" w:rsidRPr="00F54F3F" w:rsidRDefault="00F54F3F" w:rsidP="00F54F3F">
            <w:pPr>
              <w:pStyle w:val="a4"/>
              <w:jc w:val="left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Спортивный зал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5B44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iCs/>
                <w:szCs w:val="20"/>
                <w:lang w:eastAsia="ru-RU"/>
              </w:rPr>
              <w:t>п. Жатай ул. Строда, дом 1/3,</w:t>
            </w:r>
          </w:p>
        </w:tc>
      </w:tr>
      <w:tr w:rsidR="00F54F3F" w:rsidRPr="00F54F3F" w14:paraId="0354A55B" w14:textId="77777777" w:rsidTr="00F54F3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AA8E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10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0106" w14:textId="77777777" w:rsidR="00F54F3F" w:rsidRPr="00F54F3F" w:rsidRDefault="00F54F3F" w:rsidP="00F54F3F">
            <w:pPr>
              <w:pStyle w:val="a4"/>
              <w:jc w:val="left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Пожарное депо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16B9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proofErr w:type="spellStart"/>
            <w:r w:rsidRPr="00F54F3F">
              <w:rPr>
                <w:rFonts w:cs="Times New Roman"/>
                <w:iCs/>
                <w:szCs w:val="20"/>
                <w:lang w:eastAsia="ru-RU"/>
              </w:rPr>
              <w:t>п.Жатай</w:t>
            </w:r>
            <w:proofErr w:type="spellEnd"/>
            <w:r w:rsidRPr="00F54F3F">
              <w:rPr>
                <w:rFonts w:cs="Times New Roman"/>
                <w:iCs/>
                <w:szCs w:val="20"/>
                <w:lang w:eastAsia="ru-RU"/>
              </w:rPr>
              <w:t xml:space="preserve">, </w:t>
            </w:r>
            <w:proofErr w:type="spellStart"/>
            <w:r w:rsidRPr="00F54F3F">
              <w:rPr>
                <w:rFonts w:cs="Times New Roman"/>
                <w:iCs/>
                <w:szCs w:val="20"/>
                <w:lang w:eastAsia="ru-RU"/>
              </w:rPr>
              <w:t>ул.Матросова</w:t>
            </w:r>
            <w:proofErr w:type="spellEnd"/>
          </w:p>
        </w:tc>
      </w:tr>
      <w:tr w:rsidR="00F54F3F" w:rsidRPr="00F54F3F" w14:paraId="2DF102CA" w14:textId="77777777" w:rsidTr="00F54F3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847FB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11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63AC" w14:textId="77777777" w:rsidR="00F54F3F" w:rsidRPr="00F54F3F" w:rsidRDefault="00F54F3F" w:rsidP="00F54F3F">
            <w:pPr>
              <w:pStyle w:val="a4"/>
              <w:jc w:val="left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Точка будущего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6ECA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 xml:space="preserve"> п. Жатай, микрорайон Развитие</w:t>
            </w:r>
          </w:p>
        </w:tc>
      </w:tr>
      <w:tr w:rsidR="00F54F3F" w:rsidRPr="00F54F3F" w14:paraId="5EC19C75" w14:textId="77777777" w:rsidTr="00F54F3F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DD32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12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68A86" w14:textId="77777777" w:rsidR="00F54F3F" w:rsidRPr="00F54F3F" w:rsidRDefault="00F54F3F" w:rsidP="00F54F3F">
            <w:pPr>
              <w:pStyle w:val="a4"/>
              <w:jc w:val="left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Жилые дома усадебного типа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1BD6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В границах п. Жатай</w:t>
            </w:r>
          </w:p>
        </w:tc>
      </w:tr>
      <w:tr w:rsidR="00F54F3F" w:rsidRPr="00F54F3F" w14:paraId="1B1D6302" w14:textId="77777777" w:rsidTr="00F54F3F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2BCA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13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C4D1" w14:textId="77777777" w:rsidR="00F54F3F" w:rsidRPr="00F54F3F" w:rsidRDefault="00F54F3F" w:rsidP="00F54F3F">
            <w:pPr>
              <w:pStyle w:val="a4"/>
              <w:jc w:val="left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Малоэтажные жилые дома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35700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В границах п. Жатай</w:t>
            </w:r>
          </w:p>
        </w:tc>
      </w:tr>
      <w:tr w:rsidR="00F54F3F" w:rsidRPr="00F54F3F" w14:paraId="223AF968" w14:textId="77777777" w:rsidTr="00F54F3F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0C8E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14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92B5" w14:textId="77777777" w:rsidR="00F54F3F" w:rsidRPr="00F54F3F" w:rsidRDefault="00F54F3F" w:rsidP="00F54F3F">
            <w:pPr>
              <w:pStyle w:val="a4"/>
              <w:jc w:val="left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Многоэтажные жилые дома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AEB8B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В границах п. Жатай</w:t>
            </w:r>
          </w:p>
        </w:tc>
      </w:tr>
      <w:tr w:rsidR="00F54F3F" w:rsidRPr="00F54F3F" w14:paraId="56B90954" w14:textId="77777777" w:rsidTr="00F54F3F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84D00" w14:textId="48A72AB7" w:rsidR="00F54F3F" w:rsidRPr="00F54F3F" w:rsidRDefault="006D1DF7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>
              <w:rPr>
                <w:rFonts w:cs="Times New Roman"/>
                <w:szCs w:val="20"/>
                <w:lang w:eastAsia="ru-RU"/>
              </w:rPr>
              <w:t>15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EE019" w14:textId="77777777" w:rsidR="00F54F3F" w:rsidRPr="00F54F3F" w:rsidRDefault="00F54F3F" w:rsidP="00F54F3F">
            <w:pPr>
              <w:pStyle w:val="a4"/>
              <w:jc w:val="left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Административно-торговое здание №297-02-06 от 21.03.2023г.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1CE2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ул. Северная, д. 2</w:t>
            </w:r>
          </w:p>
        </w:tc>
      </w:tr>
      <w:tr w:rsidR="00F54F3F" w:rsidRPr="00F54F3F" w14:paraId="51B8CAFC" w14:textId="77777777" w:rsidTr="00F54F3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7C5D8" w14:textId="4C3DC06B" w:rsidR="00F54F3F" w:rsidRPr="00F54F3F" w:rsidRDefault="006D1DF7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>
              <w:rPr>
                <w:rFonts w:cs="Times New Roman"/>
                <w:szCs w:val="20"/>
                <w:lang w:eastAsia="ru-RU"/>
              </w:rPr>
              <w:t>16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9948" w14:textId="77777777" w:rsidR="00F54F3F" w:rsidRPr="00F54F3F" w:rsidRDefault="00F54F3F" w:rsidP="00F54F3F">
            <w:pPr>
              <w:pStyle w:val="a4"/>
              <w:jc w:val="left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АО «Жатайская судоверфь»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E2044" w14:textId="77777777" w:rsidR="00F54F3F" w:rsidRPr="00F54F3F" w:rsidRDefault="00F54F3F" w:rsidP="00ED4570">
            <w:pPr>
              <w:pStyle w:val="a4"/>
              <w:rPr>
                <w:rFonts w:cs="Times New Roman"/>
                <w:szCs w:val="20"/>
                <w:lang w:eastAsia="ru-RU"/>
              </w:rPr>
            </w:pPr>
            <w:r w:rsidRPr="00F54F3F">
              <w:rPr>
                <w:rFonts w:cs="Times New Roman"/>
                <w:szCs w:val="20"/>
                <w:lang w:eastAsia="ru-RU"/>
              </w:rPr>
              <w:t>ГО «Жатай»</w:t>
            </w:r>
          </w:p>
        </w:tc>
      </w:tr>
    </w:tbl>
    <w:p w14:paraId="7CFC613C" w14:textId="179C016B" w:rsidR="00F54F3F" w:rsidRPr="00F54F3F" w:rsidRDefault="00F54F3F" w:rsidP="00F54F3F">
      <w:pPr>
        <w:ind w:firstLine="0"/>
      </w:pPr>
    </w:p>
    <w:p w14:paraId="56EF1573" w14:textId="77777777" w:rsidR="00F54F3F" w:rsidRDefault="00F54F3F" w:rsidP="001C7AB3">
      <w:pPr>
        <w:rPr>
          <w:highlight w:val="yellow"/>
        </w:rPr>
        <w:sectPr w:rsidR="00F54F3F" w:rsidSect="00917E27"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1E717801" w14:textId="36F37A68" w:rsidR="001C7AB3" w:rsidRPr="00546E74" w:rsidRDefault="001C7AB3" w:rsidP="001C7AB3">
      <w:pPr>
        <w:pStyle w:val="20"/>
      </w:pPr>
      <w:bookmarkStart w:id="13" w:name="_Toc204265569"/>
      <w:r w:rsidRPr="00546E74">
        <w:lastRenderedPageBreak/>
        <w:t>Прогнозы перспективных удельных расходов тепловой энергии на отопление, вентиляцию и горячее водоснабжение, согласованных с требованиями к энергетической эффективности объектов теплопотребления, устанавливаемых в соответствии с законодательством Российской Федерации</w:t>
      </w:r>
      <w:bookmarkEnd w:id="13"/>
    </w:p>
    <w:p w14:paraId="7925F57F" w14:textId="77777777" w:rsidR="00FA5837" w:rsidRPr="00FA5837" w:rsidRDefault="00FA5837" w:rsidP="00FA5837">
      <w:pPr>
        <w:rPr>
          <w:rFonts w:eastAsia="Times New Roman" w:cs="Times New Roman"/>
          <w:iCs/>
          <w:szCs w:val="26"/>
          <w:lang w:bidi="ru-RU"/>
        </w:rPr>
      </w:pPr>
      <w:r w:rsidRPr="00FA5837">
        <w:rPr>
          <w:rFonts w:eastAsia="Times New Roman" w:cs="Times New Roman"/>
          <w:iCs/>
          <w:szCs w:val="26"/>
          <w:lang w:bidi="ru-RU"/>
        </w:rPr>
        <w:t>Требования к энергетической эффективности и к теплопотреблению зданий, проектируемых и планируемых к строительству, определены нормативными документами:</w:t>
      </w:r>
    </w:p>
    <w:p w14:paraId="4048025F" w14:textId="2D05C40F" w:rsidR="00FA5837" w:rsidRPr="00546E74" w:rsidRDefault="004C07A3" w:rsidP="00FA5837">
      <w:pPr>
        <w:pStyle w:val="af2"/>
        <w:numPr>
          <w:ilvl w:val="0"/>
          <w:numId w:val="51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left"/>
        <w:rPr>
          <w:rFonts w:eastAsia="ArialMT" w:cs="Times New Roman"/>
          <w:szCs w:val="26"/>
          <w:lang w:bidi="ru-RU"/>
        </w:rPr>
      </w:pPr>
      <w:r w:rsidRPr="009249C6">
        <w:rPr>
          <w:rFonts w:eastAsia="ArialMT" w:cs="Times New Roman"/>
          <w:szCs w:val="26"/>
        </w:rPr>
        <w:t xml:space="preserve">СП 50.13330.2024 </w:t>
      </w:r>
      <w:r w:rsidR="00FA5837" w:rsidRPr="00546E74">
        <w:rPr>
          <w:rFonts w:eastAsia="ArialMT" w:cs="Times New Roman"/>
          <w:szCs w:val="26"/>
        </w:rPr>
        <w:t>Тепловая защита зданий. Актуализированная редакция СНиП</w:t>
      </w:r>
      <w:r w:rsidR="00FA5837" w:rsidRPr="00546E74">
        <w:rPr>
          <w:rFonts w:eastAsia="ArialMT" w:cs="Times New Roman"/>
          <w:spacing w:val="-3"/>
          <w:szCs w:val="26"/>
        </w:rPr>
        <w:t xml:space="preserve"> </w:t>
      </w:r>
      <w:r w:rsidR="00FA5837" w:rsidRPr="00546E74">
        <w:rPr>
          <w:rFonts w:eastAsia="ArialMT" w:cs="Times New Roman"/>
          <w:szCs w:val="26"/>
        </w:rPr>
        <w:t>23-02-2003;</w:t>
      </w:r>
    </w:p>
    <w:p w14:paraId="258FCC75" w14:textId="77777777" w:rsidR="00FA5837" w:rsidRPr="00FA5837" w:rsidRDefault="00FA5837" w:rsidP="00FA5837">
      <w:pPr>
        <w:pStyle w:val="af2"/>
        <w:numPr>
          <w:ilvl w:val="0"/>
          <w:numId w:val="51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left"/>
        <w:rPr>
          <w:rFonts w:eastAsia="ArialMT" w:cs="Times New Roman"/>
          <w:szCs w:val="26"/>
        </w:rPr>
      </w:pPr>
      <w:r w:rsidRPr="00FA5837">
        <w:rPr>
          <w:rFonts w:eastAsia="ArialMT" w:cs="Times New Roman"/>
          <w:szCs w:val="26"/>
        </w:rPr>
        <w:t>СП 23-101-2004 Проектирование тепловой защиты</w:t>
      </w:r>
      <w:r w:rsidRPr="00FA5837">
        <w:rPr>
          <w:rFonts w:eastAsia="ArialMT" w:cs="Times New Roman"/>
          <w:spacing w:val="-3"/>
          <w:szCs w:val="26"/>
        </w:rPr>
        <w:t xml:space="preserve"> </w:t>
      </w:r>
      <w:r w:rsidRPr="00FA5837">
        <w:rPr>
          <w:rFonts w:eastAsia="ArialMT" w:cs="Times New Roman"/>
          <w:szCs w:val="26"/>
        </w:rPr>
        <w:t>зданий.</w:t>
      </w:r>
    </w:p>
    <w:p w14:paraId="18A36518" w14:textId="77777777" w:rsidR="00FA5837" w:rsidRPr="00FA5837" w:rsidRDefault="00FA5837" w:rsidP="00FA5837">
      <w:pPr>
        <w:rPr>
          <w:rFonts w:eastAsia="Times New Roman" w:cs="Times New Roman"/>
          <w:iCs/>
          <w:szCs w:val="26"/>
          <w:lang w:bidi="ru-RU"/>
        </w:rPr>
      </w:pPr>
      <w:r w:rsidRPr="00FA5837">
        <w:rPr>
          <w:rFonts w:eastAsia="Times New Roman" w:cs="Times New Roman"/>
          <w:iCs/>
          <w:szCs w:val="26"/>
          <w:lang w:bidi="ru-RU"/>
        </w:rPr>
        <w:t xml:space="preserve">На стадии проектирования здания определяется расчетное значение удельной характеристики расхода тепловой энергии на отопление и вентиляцию здания, </w:t>
      </w:r>
      <w:proofErr w:type="spellStart"/>
      <w:r w:rsidRPr="00FA5837">
        <w:rPr>
          <w:rFonts w:eastAsia="Times New Roman" w:cs="Times New Roman"/>
          <w:iCs/>
          <w:szCs w:val="26"/>
          <w:lang w:bidi="ru-RU"/>
        </w:rPr>
        <w:t>q</w:t>
      </w:r>
      <w:r w:rsidRPr="00FA5837">
        <w:rPr>
          <w:rFonts w:eastAsia="Times New Roman" w:cs="Times New Roman"/>
          <w:iCs/>
          <w:szCs w:val="26"/>
          <w:vertAlign w:val="subscript"/>
          <w:lang w:bidi="ru-RU"/>
        </w:rPr>
        <w:t>от</w:t>
      </w:r>
      <w:proofErr w:type="spellEnd"/>
      <w:r w:rsidRPr="00FA5837">
        <w:rPr>
          <w:rFonts w:eastAsia="Times New Roman" w:cs="Times New Roman"/>
          <w:iCs/>
          <w:szCs w:val="26"/>
          <w:lang w:bidi="ru-RU"/>
        </w:rPr>
        <w:t>, Вт/(м</w:t>
      </w:r>
      <w:r w:rsidRPr="00FA5837">
        <w:rPr>
          <w:rFonts w:eastAsia="Times New Roman" w:cs="Times New Roman"/>
          <w:iCs/>
          <w:szCs w:val="26"/>
          <w:vertAlign w:val="superscript"/>
          <w:lang w:bidi="ru-RU"/>
        </w:rPr>
        <w:t>3</w:t>
      </w:r>
      <w:r w:rsidRPr="00FA5837">
        <w:rPr>
          <w:rFonts w:eastAsia="Times New Roman" w:cs="Times New Roman"/>
          <w:iCs/>
          <w:szCs w:val="26"/>
          <w:lang w:bidi="ru-RU"/>
        </w:rPr>
        <w:t>•˚С). Расчетное значение должно быть меньше или равно нормируемому значению q</w:t>
      </w:r>
      <w:r w:rsidRPr="00FA5837">
        <w:rPr>
          <w:rFonts w:eastAsia="Times New Roman" w:cs="Times New Roman"/>
          <w:iCs/>
          <w:szCs w:val="26"/>
          <w:vertAlign w:val="subscript"/>
          <w:lang w:bidi="ru-RU"/>
        </w:rPr>
        <w:t>0</w:t>
      </w:r>
      <w:r w:rsidRPr="00FA5837">
        <w:rPr>
          <w:rFonts w:eastAsia="Times New Roman" w:cs="Times New Roman"/>
          <w:iCs/>
          <w:szCs w:val="26"/>
          <w:lang w:bidi="ru-RU"/>
        </w:rPr>
        <w:t>, Вт/(м</w:t>
      </w:r>
      <w:r w:rsidRPr="00FA5837">
        <w:rPr>
          <w:rFonts w:eastAsia="Times New Roman" w:cs="Times New Roman"/>
          <w:iCs/>
          <w:szCs w:val="26"/>
          <w:vertAlign w:val="superscript"/>
          <w:lang w:bidi="ru-RU"/>
        </w:rPr>
        <w:t>3</w:t>
      </w:r>
      <w:r w:rsidRPr="00FA5837">
        <w:rPr>
          <w:rFonts w:eastAsia="Times New Roman" w:cs="Times New Roman"/>
          <w:iCs/>
          <w:szCs w:val="26"/>
          <w:lang w:bidi="ru-RU"/>
        </w:rPr>
        <w:t>•˚С).</w:t>
      </w:r>
    </w:p>
    <w:p w14:paraId="4F6A1339" w14:textId="55B1B6F4" w:rsidR="00FA5837" w:rsidRPr="00FA5837" w:rsidRDefault="00FA5837" w:rsidP="00FA5837">
      <w:pPr>
        <w:rPr>
          <w:rFonts w:eastAsia="Times New Roman" w:cs="Times New Roman"/>
          <w:iCs/>
          <w:szCs w:val="26"/>
          <w:lang w:bidi="ru-RU"/>
        </w:rPr>
      </w:pPr>
      <w:r w:rsidRPr="00FA5837">
        <w:rPr>
          <w:rFonts w:eastAsia="Times New Roman" w:cs="Times New Roman"/>
          <w:iCs/>
          <w:szCs w:val="26"/>
          <w:lang w:bidi="ru-RU"/>
        </w:rPr>
        <w:t>Нормативные значения удельной характеристики расхода тепловой энергии на отопление и вентиляцию различных типов жилых и общественных зданий приводятся в СП 50.13330.20</w:t>
      </w:r>
      <w:r w:rsidR="000E0CF7">
        <w:rPr>
          <w:rFonts w:eastAsia="Times New Roman" w:cs="Times New Roman"/>
          <w:iCs/>
          <w:szCs w:val="26"/>
          <w:lang w:bidi="ru-RU"/>
        </w:rPr>
        <w:t>24</w:t>
      </w:r>
      <w:r w:rsidRPr="00FA5837">
        <w:rPr>
          <w:rFonts w:eastAsia="Times New Roman" w:cs="Times New Roman"/>
          <w:iCs/>
          <w:szCs w:val="26"/>
          <w:lang w:bidi="ru-RU"/>
        </w:rPr>
        <w:t xml:space="preserve"> «Тепловая защита зданий. Актуализированная редакция СНиП 23-02-2003», утвержденном приказом Министерства регионального развития РФ от 30.06.2012 г. №265.</w:t>
      </w:r>
    </w:p>
    <w:p w14:paraId="337052D1" w14:textId="77777777" w:rsidR="00FA5837" w:rsidRPr="00FA5837" w:rsidRDefault="00FA5837" w:rsidP="00FA5837">
      <w:pPr>
        <w:rPr>
          <w:rFonts w:eastAsia="Times New Roman" w:cs="Times New Roman"/>
          <w:iCs/>
          <w:szCs w:val="26"/>
          <w:lang w:bidi="ru-RU"/>
        </w:rPr>
      </w:pPr>
      <w:r w:rsidRPr="00FA5837">
        <w:rPr>
          <w:rFonts w:eastAsia="Times New Roman" w:cs="Times New Roman"/>
          <w:iCs/>
          <w:szCs w:val="26"/>
          <w:lang w:bidi="ru-RU"/>
        </w:rPr>
        <w:t>Постановлением Правительства РФ от 25.01.2011 г. №18 «Об утверждении Правил установления требований энергетической эффективности для зданий, строений, сооружений и требований к правилам определения класса энергетической эффективности многоквартирных домов» было запланировано поэтапное снижение удельных норм расхода тепловой энергии проектируемыми зданиями к 2020 году на 40%, а именно: в 2011 – 2015 гг. – на 15% от базового уровня, в 2016 – 2020 гг. – на 30% от базового уровня, и с 2020 г – на 40% от базового уровня.</w:t>
      </w:r>
    </w:p>
    <w:p w14:paraId="7725DEFC" w14:textId="11D0A173" w:rsidR="00FA5837" w:rsidRPr="00FA5837" w:rsidRDefault="00FA5837" w:rsidP="00FA5837">
      <w:pPr>
        <w:rPr>
          <w:rFonts w:eastAsia="Times New Roman" w:cs="Times New Roman"/>
          <w:iCs/>
          <w:szCs w:val="26"/>
          <w:lang w:bidi="ru-RU"/>
        </w:rPr>
      </w:pPr>
      <w:r w:rsidRPr="00FA5837">
        <w:rPr>
          <w:rFonts w:eastAsia="Times New Roman" w:cs="Times New Roman"/>
          <w:iCs/>
          <w:szCs w:val="26"/>
          <w:lang w:bidi="ru-RU"/>
        </w:rPr>
        <w:t>Однако, требование Постановления №18 не было включено в актуализированную редакцию СП 50.13330.20</w:t>
      </w:r>
      <w:r w:rsidR="000E0CF7">
        <w:rPr>
          <w:rFonts w:eastAsia="Times New Roman" w:cs="Times New Roman"/>
          <w:iCs/>
          <w:szCs w:val="26"/>
          <w:lang w:bidi="ru-RU"/>
        </w:rPr>
        <w:t>24</w:t>
      </w:r>
      <w:r w:rsidRPr="00FA5837">
        <w:rPr>
          <w:rFonts w:eastAsia="Times New Roman" w:cs="Times New Roman"/>
          <w:iCs/>
          <w:szCs w:val="26"/>
          <w:lang w:bidi="ru-RU"/>
        </w:rPr>
        <w:t xml:space="preserve"> «Тепловая защита зданий. Актуализированная редакция СНиП 23-02-2003», а также не была принята поправка № 1, касающаяся поэтапного снижения удельных норм расхода тепловой энергии, разработанная Федеральным агентством по строительству и ЖКХ.</w:t>
      </w:r>
    </w:p>
    <w:p w14:paraId="02E85932" w14:textId="0146B496" w:rsidR="00FA5837" w:rsidRPr="00B13B7D" w:rsidRDefault="00FA5837" w:rsidP="00FA5837">
      <w:pPr>
        <w:rPr>
          <w:rFonts w:eastAsia="Times New Roman" w:cs="Times New Roman"/>
          <w:iCs/>
          <w:szCs w:val="26"/>
          <w:lang w:bidi="ru-RU"/>
        </w:rPr>
      </w:pPr>
      <w:r w:rsidRPr="00B13B7D">
        <w:rPr>
          <w:rFonts w:eastAsia="Times New Roman" w:cs="Times New Roman"/>
          <w:iCs/>
          <w:szCs w:val="26"/>
          <w:lang w:bidi="ru-RU"/>
        </w:rPr>
        <w:lastRenderedPageBreak/>
        <w:t>Удельные характеристики расхода тепловой энергии на отопление и вентиляцию представлены в таблице ниже.</w:t>
      </w:r>
    </w:p>
    <w:p w14:paraId="5E43A0FB" w14:textId="2B9CA51A" w:rsidR="001C7AB3" w:rsidRPr="00B13B7D" w:rsidRDefault="00FA5837" w:rsidP="00FA5837">
      <w:pPr>
        <w:pStyle w:val="6"/>
      </w:pPr>
      <w:r w:rsidRPr="00B13B7D">
        <w:t>Удельные характеристики расхода тепловой энергии на отопление и вентиляцию различных типов жилых и общественных зданий</w:t>
      </w:r>
    </w:p>
    <w:tbl>
      <w:tblPr>
        <w:tblStyle w:val="TableNormal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2826"/>
        <w:gridCol w:w="1014"/>
        <w:gridCol w:w="638"/>
        <w:gridCol w:w="639"/>
        <w:gridCol w:w="639"/>
        <w:gridCol w:w="639"/>
        <w:gridCol w:w="709"/>
        <w:gridCol w:w="657"/>
        <w:gridCol w:w="657"/>
        <w:gridCol w:w="917"/>
      </w:tblGrid>
      <w:tr w:rsidR="00FA5837" w:rsidRPr="00B13B7D" w14:paraId="121D5C4C" w14:textId="77777777" w:rsidTr="00FA5837">
        <w:trPr>
          <w:trHeight w:val="283"/>
        </w:trPr>
        <w:tc>
          <w:tcPr>
            <w:tcW w:w="15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C5C2938" w14:textId="77777777" w:rsidR="00FA5837" w:rsidRPr="00B13B7D" w:rsidRDefault="00FA5837" w:rsidP="00FA5837">
            <w:pPr>
              <w:pStyle w:val="a4"/>
            </w:pPr>
            <w:r w:rsidRPr="00B13B7D">
              <w:t>Тип здания</w:t>
            </w:r>
          </w:p>
        </w:tc>
        <w:tc>
          <w:tcPr>
            <w:tcW w:w="54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A6382B" w14:textId="77777777" w:rsidR="00FA5837" w:rsidRPr="00B13B7D" w:rsidRDefault="00FA5837" w:rsidP="00FA5837">
            <w:pPr>
              <w:pStyle w:val="a4"/>
            </w:pPr>
            <w:r w:rsidRPr="00B13B7D">
              <w:t xml:space="preserve">Ед. </w:t>
            </w:r>
          </w:p>
          <w:p w14:paraId="31C56F89" w14:textId="77777777" w:rsidR="00FA5837" w:rsidRPr="00B13B7D" w:rsidRDefault="00FA5837" w:rsidP="00FA5837">
            <w:pPr>
              <w:pStyle w:val="a4"/>
            </w:pPr>
            <w:r w:rsidRPr="00B13B7D">
              <w:t>измерения</w:t>
            </w:r>
          </w:p>
        </w:tc>
        <w:tc>
          <w:tcPr>
            <w:tcW w:w="2943" w:type="pct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E54B129" w14:textId="77777777" w:rsidR="00FA5837" w:rsidRPr="00B13B7D" w:rsidRDefault="00FA5837" w:rsidP="00FA5837">
            <w:pPr>
              <w:pStyle w:val="a4"/>
            </w:pPr>
            <w:r w:rsidRPr="00B13B7D">
              <w:t>Этажность здания</w:t>
            </w:r>
          </w:p>
        </w:tc>
      </w:tr>
      <w:tr w:rsidR="00FA5837" w:rsidRPr="00B13B7D" w14:paraId="31986CA4" w14:textId="77777777" w:rsidTr="00FA5837">
        <w:trPr>
          <w:trHeight w:val="28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B6A8064" w14:textId="77777777" w:rsidR="00FA5837" w:rsidRPr="00B13B7D" w:rsidRDefault="00FA5837" w:rsidP="00FA5837">
            <w:pPr>
              <w:pStyle w:val="a4"/>
              <w:rPr>
                <w:lang w:bidi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CC3953" w14:textId="77777777" w:rsidR="00FA5837" w:rsidRPr="00B13B7D" w:rsidRDefault="00FA5837" w:rsidP="00FA5837">
            <w:pPr>
              <w:pStyle w:val="a4"/>
              <w:rPr>
                <w:lang w:bidi="ru-RU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FD316" w14:textId="77777777" w:rsidR="00FA5837" w:rsidRPr="00B13B7D" w:rsidRDefault="00FA5837" w:rsidP="00FA5837">
            <w:pPr>
              <w:pStyle w:val="a4"/>
            </w:pPr>
            <w:r w:rsidRPr="00B13B7D">
              <w:t>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1B3BA" w14:textId="77777777" w:rsidR="00FA5837" w:rsidRPr="00B13B7D" w:rsidRDefault="00FA5837" w:rsidP="00FA5837">
            <w:pPr>
              <w:pStyle w:val="a4"/>
            </w:pPr>
            <w:r w:rsidRPr="00B13B7D">
              <w:t>2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8E460" w14:textId="77777777" w:rsidR="00FA5837" w:rsidRPr="00B13B7D" w:rsidRDefault="00FA5837" w:rsidP="00FA5837">
            <w:pPr>
              <w:pStyle w:val="a4"/>
            </w:pPr>
            <w:r w:rsidRPr="00B13B7D">
              <w:t>3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E0FBE" w14:textId="77777777" w:rsidR="00FA5837" w:rsidRPr="00B13B7D" w:rsidRDefault="00FA5837" w:rsidP="00FA5837">
            <w:pPr>
              <w:pStyle w:val="a4"/>
            </w:pPr>
            <w:r w:rsidRPr="00B13B7D">
              <w:t>4, 5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EAFD6" w14:textId="77777777" w:rsidR="00FA5837" w:rsidRPr="00B13B7D" w:rsidRDefault="00FA5837" w:rsidP="00FA5837">
            <w:pPr>
              <w:pStyle w:val="a4"/>
            </w:pPr>
            <w:r w:rsidRPr="00B13B7D">
              <w:t>6, 7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C66FB" w14:textId="77777777" w:rsidR="00FA5837" w:rsidRPr="00B13B7D" w:rsidRDefault="00FA5837" w:rsidP="00FA5837">
            <w:pPr>
              <w:pStyle w:val="a4"/>
            </w:pPr>
            <w:r w:rsidRPr="00B13B7D">
              <w:t>8, 9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7748A" w14:textId="77777777" w:rsidR="00FA5837" w:rsidRPr="00B13B7D" w:rsidRDefault="00FA5837" w:rsidP="00FA5837">
            <w:pPr>
              <w:pStyle w:val="a4"/>
            </w:pPr>
            <w:r w:rsidRPr="00B13B7D">
              <w:t>10, 11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C7EA54E" w14:textId="77777777" w:rsidR="00FA5837" w:rsidRPr="00B13B7D" w:rsidRDefault="00FA5837" w:rsidP="00FA5837">
            <w:pPr>
              <w:pStyle w:val="a4"/>
            </w:pPr>
            <w:r w:rsidRPr="00B13B7D">
              <w:t>12 и выше</w:t>
            </w:r>
          </w:p>
        </w:tc>
      </w:tr>
      <w:tr w:rsidR="00FA5837" w:rsidRPr="00B13B7D" w14:paraId="2DF0A8C9" w14:textId="77777777" w:rsidTr="00FA5837">
        <w:trPr>
          <w:trHeight w:val="340"/>
        </w:trPr>
        <w:tc>
          <w:tcPr>
            <w:tcW w:w="151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F8C981C" w14:textId="77777777" w:rsidR="00FA5837" w:rsidRPr="00B13B7D" w:rsidRDefault="00FA5837" w:rsidP="00FA5837">
            <w:pPr>
              <w:pStyle w:val="a4"/>
            </w:pPr>
            <w:proofErr w:type="spellStart"/>
            <w:r w:rsidRPr="00B13B7D">
              <w:t>Жилые</w:t>
            </w:r>
            <w:proofErr w:type="spellEnd"/>
            <w:r w:rsidRPr="00B13B7D">
              <w:t xml:space="preserve"> </w:t>
            </w:r>
            <w:proofErr w:type="spellStart"/>
            <w:r w:rsidRPr="00B13B7D">
              <w:t>многоквартирные</w:t>
            </w:r>
            <w:proofErr w:type="spellEnd"/>
            <w:r w:rsidRPr="00B13B7D">
              <w:t xml:space="preserve">, </w:t>
            </w:r>
            <w:proofErr w:type="spellStart"/>
            <w:r w:rsidRPr="00B13B7D">
              <w:t>гостиницы</w:t>
            </w:r>
            <w:proofErr w:type="spellEnd"/>
            <w:r w:rsidRPr="00B13B7D">
              <w:t xml:space="preserve">, </w:t>
            </w:r>
            <w:proofErr w:type="spellStart"/>
            <w:r w:rsidRPr="00B13B7D">
              <w:t>общежития</w:t>
            </w:r>
            <w:proofErr w:type="spellEnd"/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B43D6C" w14:textId="77777777" w:rsidR="00FA5837" w:rsidRPr="00B13B7D" w:rsidRDefault="00FA5837" w:rsidP="00FA5837">
            <w:pPr>
              <w:pStyle w:val="a4"/>
            </w:pPr>
            <w:proofErr w:type="spellStart"/>
            <w:r w:rsidRPr="00B13B7D">
              <w:t>ккал</w:t>
            </w:r>
            <w:proofErr w:type="spellEnd"/>
            <w:r w:rsidRPr="00B13B7D">
              <w:t>/</w:t>
            </w:r>
            <w:proofErr w:type="spellStart"/>
            <w:r w:rsidRPr="00B13B7D">
              <w:t>час∙м</w:t>
            </w:r>
            <w:proofErr w:type="spellEnd"/>
            <w:r w:rsidRPr="00B13B7D">
              <w:rPr>
                <w:position w:val="9"/>
              </w:rPr>
              <w:t>3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50425" w14:textId="77777777" w:rsidR="00FA5837" w:rsidRPr="00B13B7D" w:rsidRDefault="00FA5837" w:rsidP="00FA5837">
            <w:pPr>
              <w:pStyle w:val="a4"/>
            </w:pPr>
            <w:r w:rsidRPr="00B13B7D">
              <w:t>17,997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CC3DA" w14:textId="77777777" w:rsidR="00FA5837" w:rsidRPr="00B13B7D" w:rsidRDefault="00FA5837" w:rsidP="00FA5837">
            <w:pPr>
              <w:pStyle w:val="a4"/>
            </w:pPr>
            <w:r w:rsidRPr="00B13B7D">
              <w:t>16,375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255D2" w14:textId="77777777" w:rsidR="00FA5837" w:rsidRPr="00B13B7D" w:rsidRDefault="00FA5837" w:rsidP="00FA5837">
            <w:pPr>
              <w:pStyle w:val="a4"/>
            </w:pPr>
            <w:r w:rsidRPr="00B13B7D">
              <w:t>14,714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301AC" w14:textId="77777777" w:rsidR="00FA5837" w:rsidRPr="00B13B7D" w:rsidRDefault="00FA5837" w:rsidP="00FA5837">
            <w:pPr>
              <w:pStyle w:val="a4"/>
            </w:pPr>
            <w:r w:rsidRPr="00B13B7D">
              <w:t>14,199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42003" w14:textId="77777777" w:rsidR="00FA5837" w:rsidRPr="00B13B7D" w:rsidRDefault="00FA5837" w:rsidP="00FA5837">
            <w:pPr>
              <w:pStyle w:val="a4"/>
            </w:pPr>
            <w:r w:rsidRPr="00B13B7D">
              <w:t>13,290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D0F19" w14:textId="77777777" w:rsidR="00FA5837" w:rsidRPr="00B13B7D" w:rsidRDefault="00FA5837" w:rsidP="00FA5837">
            <w:pPr>
              <w:pStyle w:val="a4"/>
            </w:pPr>
            <w:r w:rsidRPr="00B13B7D">
              <w:t>12,617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8FD28" w14:textId="77777777" w:rsidR="00FA5837" w:rsidRPr="00B13B7D" w:rsidRDefault="00FA5837" w:rsidP="00FA5837">
            <w:pPr>
              <w:pStyle w:val="a4"/>
            </w:pPr>
            <w:r w:rsidRPr="00B13B7D">
              <w:t>11,905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674E7E2" w14:textId="77777777" w:rsidR="00FA5837" w:rsidRPr="00B13B7D" w:rsidRDefault="00FA5837" w:rsidP="00FA5837">
            <w:pPr>
              <w:pStyle w:val="a4"/>
            </w:pPr>
            <w:r w:rsidRPr="00B13B7D">
              <w:t>11,470</w:t>
            </w:r>
          </w:p>
        </w:tc>
      </w:tr>
      <w:tr w:rsidR="00FA5837" w:rsidRPr="00B13B7D" w14:paraId="285ED3C7" w14:textId="77777777" w:rsidTr="00FA5837">
        <w:trPr>
          <w:trHeight w:val="340"/>
        </w:trPr>
        <w:tc>
          <w:tcPr>
            <w:tcW w:w="151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487FF24" w14:textId="77777777" w:rsidR="00FA5837" w:rsidRPr="00B13B7D" w:rsidRDefault="00FA5837" w:rsidP="00FA5837">
            <w:pPr>
              <w:pStyle w:val="a4"/>
            </w:pPr>
            <w:proofErr w:type="spellStart"/>
            <w:r w:rsidRPr="00B13B7D">
              <w:t>Общественные</w:t>
            </w:r>
            <w:proofErr w:type="spellEnd"/>
            <w:r w:rsidRPr="00B13B7D">
              <w:t xml:space="preserve">, </w:t>
            </w:r>
            <w:proofErr w:type="spellStart"/>
            <w:r w:rsidRPr="00B13B7D">
              <w:t>кроме</w:t>
            </w:r>
            <w:proofErr w:type="spellEnd"/>
            <w:r w:rsidRPr="00B13B7D">
              <w:t xml:space="preserve"> </w:t>
            </w:r>
            <w:proofErr w:type="spellStart"/>
            <w:r w:rsidRPr="00B13B7D">
              <w:t>перечисленных</w:t>
            </w:r>
            <w:proofErr w:type="spellEnd"/>
            <w:r w:rsidRPr="00B13B7D">
              <w:t xml:space="preserve"> </w:t>
            </w:r>
            <w:proofErr w:type="spellStart"/>
            <w:r w:rsidRPr="00B13B7D">
              <w:t>ниже</w:t>
            </w:r>
            <w:proofErr w:type="spellEnd"/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53AC91" w14:textId="77777777" w:rsidR="00FA5837" w:rsidRPr="00B13B7D" w:rsidRDefault="00FA5837" w:rsidP="00FA5837">
            <w:pPr>
              <w:pStyle w:val="a4"/>
            </w:pPr>
            <w:proofErr w:type="spellStart"/>
            <w:r w:rsidRPr="00B13B7D">
              <w:t>ккал</w:t>
            </w:r>
            <w:proofErr w:type="spellEnd"/>
            <w:r w:rsidRPr="00B13B7D">
              <w:t>/</w:t>
            </w:r>
            <w:proofErr w:type="spellStart"/>
            <w:r w:rsidRPr="00B13B7D">
              <w:t>час∙м</w:t>
            </w:r>
            <w:proofErr w:type="spellEnd"/>
            <w:r w:rsidRPr="00B13B7D">
              <w:rPr>
                <w:position w:val="9"/>
              </w:rPr>
              <w:t>3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0221F" w14:textId="77777777" w:rsidR="00FA5837" w:rsidRPr="00B13B7D" w:rsidRDefault="00FA5837" w:rsidP="00FA5837">
            <w:pPr>
              <w:pStyle w:val="a4"/>
            </w:pPr>
            <w:r w:rsidRPr="00B13B7D">
              <w:t>19,262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9EB62" w14:textId="77777777" w:rsidR="00FA5837" w:rsidRPr="00B13B7D" w:rsidRDefault="00FA5837" w:rsidP="00FA5837">
            <w:pPr>
              <w:pStyle w:val="a4"/>
            </w:pPr>
            <w:r w:rsidRPr="00B13B7D">
              <w:t>17,403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7EC90" w14:textId="77777777" w:rsidR="00FA5837" w:rsidRPr="00B13B7D" w:rsidRDefault="00FA5837" w:rsidP="00FA5837">
            <w:pPr>
              <w:pStyle w:val="a4"/>
            </w:pPr>
            <w:r w:rsidRPr="00B13B7D">
              <w:t>16,494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B219C" w14:textId="77777777" w:rsidR="00FA5837" w:rsidRPr="00B13B7D" w:rsidRDefault="00FA5837" w:rsidP="00FA5837">
            <w:pPr>
              <w:pStyle w:val="a4"/>
            </w:pPr>
            <w:r w:rsidRPr="00B13B7D">
              <w:t>14,674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53A95" w14:textId="77777777" w:rsidR="00FA5837" w:rsidRPr="00B13B7D" w:rsidRDefault="00FA5837" w:rsidP="00FA5837">
            <w:pPr>
              <w:pStyle w:val="a4"/>
            </w:pPr>
            <w:r w:rsidRPr="00B13B7D">
              <w:t>14,199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548F6" w14:textId="77777777" w:rsidR="00FA5837" w:rsidRPr="00B13B7D" w:rsidRDefault="00FA5837" w:rsidP="00FA5837">
            <w:pPr>
              <w:pStyle w:val="a4"/>
            </w:pPr>
            <w:r w:rsidRPr="00B13B7D">
              <w:t>13,527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CCF3F" w14:textId="77777777" w:rsidR="00FA5837" w:rsidRPr="00B13B7D" w:rsidRDefault="00FA5837" w:rsidP="00FA5837">
            <w:pPr>
              <w:pStyle w:val="a4"/>
            </w:pPr>
            <w:r w:rsidRPr="00B13B7D">
              <w:t>12,815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CE7817A" w14:textId="77777777" w:rsidR="00FA5837" w:rsidRPr="00B13B7D" w:rsidRDefault="00FA5837" w:rsidP="00FA5837">
            <w:pPr>
              <w:pStyle w:val="a4"/>
            </w:pPr>
            <w:r w:rsidRPr="00B13B7D">
              <w:t>12,301</w:t>
            </w:r>
          </w:p>
        </w:tc>
      </w:tr>
      <w:tr w:rsidR="00FA5837" w:rsidRPr="00B13B7D" w14:paraId="74A53193" w14:textId="77777777" w:rsidTr="00FA5837">
        <w:trPr>
          <w:trHeight w:val="340"/>
        </w:trPr>
        <w:tc>
          <w:tcPr>
            <w:tcW w:w="151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8EF4472" w14:textId="77777777" w:rsidR="00FA5837" w:rsidRPr="00B13B7D" w:rsidRDefault="00FA5837" w:rsidP="00FA5837">
            <w:pPr>
              <w:pStyle w:val="a4"/>
              <w:rPr>
                <w:lang w:val="ru-RU"/>
              </w:rPr>
            </w:pPr>
            <w:r w:rsidRPr="00B13B7D">
              <w:rPr>
                <w:lang w:val="ru-RU"/>
              </w:rPr>
              <w:t>Поликлиники и лечебные учреждения, дома-интернаты</w:t>
            </w: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21AA5E" w14:textId="77777777" w:rsidR="00FA5837" w:rsidRPr="00B13B7D" w:rsidRDefault="00FA5837" w:rsidP="00FA5837">
            <w:pPr>
              <w:pStyle w:val="a4"/>
            </w:pPr>
            <w:proofErr w:type="spellStart"/>
            <w:r w:rsidRPr="00B13B7D">
              <w:t>ккал</w:t>
            </w:r>
            <w:proofErr w:type="spellEnd"/>
            <w:r w:rsidRPr="00B13B7D">
              <w:t>/</w:t>
            </w:r>
            <w:proofErr w:type="spellStart"/>
            <w:r w:rsidRPr="00B13B7D">
              <w:t>час∙м</w:t>
            </w:r>
            <w:proofErr w:type="spellEnd"/>
            <w:r w:rsidRPr="00B13B7D">
              <w:rPr>
                <w:position w:val="9"/>
              </w:rPr>
              <w:t>3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1DA00" w14:textId="77777777" w:rsidR="00FA5837" w:rsidRPr="00B13B7D" w:rsidRDefault="00FA5837" w:rsidP="00FA5837">
            <w:pPr>
              <w:pStyle w:val="a4"/>
            </w:pPr>
            <w:r w:rsidRPr="00B13B7D">
              <w:t>15,584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50399" w14:textId="77777777" w:rsidR="00FA5837" w:rsidRPr="00B13B7D" w:rsidRDefault="00FA5837" w:rsidP="00FA5837">
            <w:pPr>
              <w:pStyle w:val="a4"/>
            </w:pPr>
            <w:r w:rsidRPr="00B13B7D">
              <w:t>15,109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7D702" w14:textId="77777777" w:rsidR="00FA5837" w:rsidRPr="00B13B7D" w:rsidRDefault="00FA5837" w:rsidP="00FA5837">
            <w:pPr>
              <w:pStyle w:val="a4"/>
            </w:pPr>
            <w:r w:rsidRPr="00B13B7D">
              <w:t>14,674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013B6" w14:textId="77777777" w:rsidR="00FA5837" w:rsidRPr="00B13B7D" w:rsidRDefault="00FA5837" w:rsidP="00FA5837">
            <w:pPr>
              <w:pStyle w:val="a4"/>
            </w:pPr>
            <w:r w:rsidRPr="00B13B7D">
              <w:t>14,199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0F87E" w14:textId="77777777" w:rsidR="00FA5837" w:rsidRPr="00B13B7D" w:rsidRDefault="00FA5837" w:rsidP="00FA5837">
            <w:pPr>
              <w:pStyle w:val="a4"/>
            </w:pPr>
            <w:r w:rsidRPr="00B13B7D">
              <w:t>13,764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9EFA4" w14:textId="77777777" w:rsidR="00FA5837" w:rsidRPr="00B13B7D" w:rsidRDefault="00FA5837" w:rsidP="00FA5837">
            <w:pPr>
              <w:pStyle w:val="a4"/>
            </w:pPr>
            <w:r w:rsidRPr="00B13B7D">
              <w:t>13,290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B0F56" w14:textId="77777777" w:rsidR="00FA5837" w:rsidRPr="00B13B7D" w:rsidRDefault="00FA5837" w:rsidP="00FA5837">
            <w:pPr>
              <w:pStyle w:val="a4"/>
            </w:pPr>
            <w:r w:rsidRPr="00B13B7D">
              <w:t>12,815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9184F41" w14:textId="77777777" w:rsidR="00FA5837" w:rsidRPr="00B13B7D" w:rsidRDefault="00FA5837" w:rsidP="00FA5837">
            <w:pPr>
              <w:pStyle w:val="a4"/>
            </w:pPr>
            <w:r w:rsidRPr="00B13B7D">
              <w:t>12,301</w:t>
            </w:r>
          </w:p>
        </w:tc>
      </w:tr>
      <w:tr w:rsidR="00FA5837" w:rsidRPr="00B13B7D" w14:paraId="593059D4" w14:textId="77777777" w:rsidTr="00FA5837">
        <w:trPr>
          <w:trHeight w:val="340"/>
        </w:trPr>
        <w:tc>
          <w:tcPr>
            <w:tcW w:w="151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06BC0C1" w14:textId="77777777" w:rsidR="00FA5837" w:rsidRPr="00B13B7D" w:rsidRDefault="00FA5837" w:rsidP="00FA5837">
            <w:pPr>
              <w:pStyle w:val="a4"/>
            </w:pPr>
            <w:proofErr w:type="spellStart"/>
            <w:r w:rsidRPr="00B13B7D">
              <w:t>Дошкольные</w:t>
            </w:r>
            <w:proofErr w:type="spellEnd"/>
            <w:r w:rsidRPr="00B13B7D">
              <w:t xml:space="preserve"> </w:t>
            </w:r>
            <w:proofErr w:type="spellStart"/>
            <w:r w:rsidRPr="00B13B7D">
              <w:t>учреждения</w:t>
            </w:r>
            <w:proofErr w:type="spellEnd"/>
            <w:r w:rsidRPr="00B13B7D">
              <w:t xml:space="preserve">, </w:t>
            </w:r>
            <w:proofErr w:type="spellStart"/>
            <w:r w:rsidRPr="00B13B7D">
              <w:t>хосписы</w:t>
            </w:r>
            <w:proofErr w:type="spellEnd"/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CE5267" w14:textId="77777777" w:rsidR="00FA5837" w:rsidRPr="00B13B7D" w:rsidRDefault="00FA5837" w:rsidP="00FA5837">
            <w:pPr>
              <w:pStyle w:val="a4"/>
            </w:pPr>
            <w:proofErr w:type="spellStart"/>
            <w:r w:rsidRPr="00B13B7D">
              <w:t>ккал</w:t>
            </w:r>
            <w:proofErr w:type="spellEnd"/>
            <w:r w:rsidRPr="00B13B7D">
              <w:t>/</w:t>
            </w:r>
            <w:proofErr w:type="spellStart"/>
            <w:r w:rsidRPr="00B13B7D">
              <w:t>час∙м</w:t>
            </w:r>
            <w:proofErr w:type="spellEnd"/>
            <w:r w:rsidRPr="00B13B7D">
              <w:rPr>
                <w:position w:val="9"/>
              </w:rPr>
              <w:t>3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C0C4A" w14:textId="77777777" w:rsidR="00FA5837" w:rsidRPr="00B13B7D" w:rsidRDefault="00FA5837" w:rsidP="00FA5837">
            <w:pPr>
              <w:pStyle w:val="a4"/>
            </w:pPr>
            <w:r w:rsidRPr="00B13B7D">
              <w:t>20,607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05425" w14:textId="77777777" w:rsidR="00FA5837" w:rsidRPr="00B13B7D" w:rsidRDefault="00FA5837" w:rsidP="00FA5837">
            <w:pPr>
              <w:pStyle w:val="a4"/>
            </w:pPr>
            <w:r w:rsidRPr="00B13B7D">
              <w:t>20,607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8BA13" w14:textId="77777777" w:rsidR="00FA5837" w:rsidRPr="00B13B7D" w:rsidRDefault="00FA5837" w:rsidP="00FA5837">
            <w:pPr>
              <w:pStyle w:val="a4"/>
            </w:pPr>
            <w:r w:rsidRPr="00B13B7D">
              <w:t>20,607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7524D" w14:textId="77777777" w:rsidR="00FA5837" w:rsidRPr="00B13B7D" w:rsidRDefault="00FA5837" w:rsidP="00FA5837">
            <w:pPr>
              <w:pStyle w:val="a4"/>
            </w:pPr>
            <w:r w:rsidRPr="00B13B7D">
              <w:rPr>
                <w:w w:val="99"/>
              </w:rPr>
              <w:t>-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D4749" w14:textId="77777777" w:rsidR="00FA5837" w:rsidRPr="00B13B7D" w:rsidRDefault="00FA5837" w:rsidP="00FA5837">
            <w:pPr>
              <w:pStyle w:val="a4"/>
            </w:pPr>
            <w:r w:rsidRPr="00B13B7D">
              <w:rPr>
                <w:w w:val="99"/>
              </w:rPr>
              <w:t>-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4AA45" w14:textId="77777777" w:rsidR="00FA5837" w:rsidRPr="00B13B7D" w:rsidRDefault="00FA5837" w:rsidP="00FA5837">
            <w:pPr>
              <w:pStyle w:val="a4"/>
            </w:pPr>
            <w:r w:rsidRPr="00B13B7D">
              <w:rPr>
                <w:w w:val="99"/>
              </w:rPr>
              <w:t>-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4B828" w14:textId="77777777" w:rsidR="00FA5837" w:rsidRPr="00B13B7D" w:rsidRDefault="00FA5837" w:rsidP="00FA5837">
            <w:pPr>
              <w:pStyle w:val="a4"/>
            </w:pPr>
            <w:r w:rsidRPr="00B13B7D">
              <w:rPr>
                <w:w w:val="99"/>
              </w:rPr>
              <w:t>-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489E559" w14:textId="77777777" w:rsidR="00FA5837" w:rsidRPr="00B13B7D" w:rsidRDefault="00FA5837" w:rsidP="00FA5837">
            <w:pPr>
              <w:pStyle w:val="a4"/>
            </w:pPr>
            <w:r w:rsidRPr="00B13B7D">
              <w:rPr>
                <w:w w:val="99"/>
              </w:rPr>
              <w:t>-</w:t>
            </w:r>
          </w:p>
        </w:tc>
      </w:tr>
      <w:tr w:rsidR="00FA5837" w:rsidRPr="00B13B7D" w14:paraId="63906CC5" w14:textId="77777777" w:rsidTr="00FA5837">
        <w:trPr>
          <w:trHeight w:val="510"/>
        </w:trPr>
        <w:tc>
          <w:tcPr>
            <w:tcW w:w="151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EF2F355" w14:textId="77777777" w:rsidR="00FA5837" w:rsidRPr="00B13B7D" w:rsidRDefault="00FA5837" w:rsidP="00FA5837">
            <w:pPr>
              <w:pStyle w:val="a4"/>
              <w:rPr>
                <w:lang w:val="ru-RU"/>
              </w:rPr>
            </w:pPr>
            <w:r w:rsidRPr="00B13B7D">
              <w:rPr>
                <w:lang w:val="ru-RU"/>
              </w:rPr>
              <w:t>Сервисного обслуживания, культурно-досуговой деятельности, технопарки, склады</w:t>
            </w: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6DCB23" w14:textId="77777777" w:rsidR="00FA5837" w:rsidRPr="00B13B7D" w:rsidRDefault="00FA5837" w:rsidP="00FA5837">
            <w:pPr>
              <w:pStyle w:val="a4"/>
            </w:pPr>
            <w:proofErr w:type="spellStart"/>
            <w:r w:rsidRPr="00B13B7D">
              <w:t>ккал</w:t>
            </w:r>
            <w:proofErr w:type="spellEnd"/>
            <w:r w:rsidRPr="00B13B7D">
              <w:t>/</w:t>
            </w:r>
            <w:proofErr w:type="spellStart"/>
            <w:r w:rsidRPr="00B13B7D">
              <w:t>час∙м</w:t>
            </w:r>
            <w:proofErr w:type="spellEnd"/>
            <w:r w:rsidRPr="00B13B7D">
              <w:rPr>
                <w:position w:val="9"/>
              </w:rPr>
              <w:t>3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6CD97" w14:textId="77777777" w:rsidR="00FA5837" w:rsidRPr="00B13B7D" w:rsidRDefault="00FA5837" w:rsidP="00FA5837">
            <w:pPr>
              <w:pStyle w:val="a4"/>
            </w:pPr>
            <w:r w:rsidRPr="00B13B7D">
              <w:t>10,521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9E575" w14:textId="77777777" w:rsidR="00FA5837" w:rsidRPr="00B13B7D" w:rsidRDefault="00FA5837" w:rsidP="00FA5837">
            <w:pPr>
              <w:pStyle w:val="a4"/>
            </w:pPr>
            <w:r w:rsidRPr="00B13B7D">
              <w:t>10,086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49DE8" w14:textId="77777777" w:rsidR="00FA5837" w:rsidRPr="00B13B7D" w:rsidRDefault="00FA5837" w:rsidP="00FA5837">
            <w:pPr>
              <w:pStyle w:val="a4"/>
            </w:pPr>
            <w:r w:rsidRPr="00B13B7D">
              <w:t>9,611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AB668" w14:textId="77777777" w:rsidR="00FA5837" w:rsidRPr="00B13B7D" w:rsidRDefault="00FA5837" w:rsidP="00FA5837">
            <w:pPr>
              <w:pStyle w:val="a4"/>
            </w:pPr>
            <w:r w:rsidRPr="00B13B7D">
              <w:t>9,176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4879F" w14:textId="77777777" w:rsidR="00FA5837" w:rsidRPr="00B13B7D" w:rsidRDefault="00FA5837" w:rsidP="00FA5837">
            <w:pPr>
              <w:pStyle w:val="a4"/>
            </w:pPr>
            <w:r w:rsidRPr="00B13B7D">
              <w:t>9,176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3E8C8" w14:textId="77777777" w:rsidR="00FA5837" w:rsidRPr="00B13B7D" w:rsidRDefault="00FA5837" w:rsidP="00FA5837">
            <w:pPr>
              <w:pStyle w:val="a4"/>
            </w:pPr>
            <w:r w:rsidRPr="00B13B7D">
              <w:t>-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60A9D" w14:textId="77777777" w:rsidR="00FA5837" w:rsidRPr="00B13B7D" w:rsidRDefault="00FA5837" w:rsidP="00FA5837">
            <w:pPr>
              <w:pStyle w:val="a4"/>
            </w:pPr>
            <w:r w:rsidRPr="00B13B7D">
              <w:t>-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581E73B" w14:textId="77777777" w:rsidR="00FA5837" w:rsidRPr="00B13B7D" w:rsidRDefault="00FA5837" w:rsidP="00FA5837">
            <w:pPr>
              <w:pStyle w:val="a4"/>
            </w:pPr>
            <w:r w:rsidRPr="00B13B7D">
              <w:t>-</w:t>
            </w:r>
          </w:p>
        </w:tc>
      </w:tr>
      <w:tr w:rsidR="00FA5837" w:rsidRPr="00B13B7D" w14:paraId="25633D67" w14:textId="77777777" w:rsidTr="00FA5837">
        <w:trPr>
          <w:trHeight w:val="340"/>
        </w:trPr>
        <w:tc>
          <w:tcPr>
            <w:tcW w:w="151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A9A417" w14:textId="77777777" w:rsidR="00FA5837" w:rsidRPr="00B13B7D" w:rsidRDefault="00FA5837" w:rsidP="00FA5837">
            <w:pPr>
              <w:pStyle w:val="a4"/>
            </w:pPr>
            <w:proofErr w:type="spellStart"/>
            <w:r w:rsidRPr="00B13B7D">
              <w:t>Административного</w:t>
            </w:r>
            <w:proofErr w:type="spellEnd"/>
            <w:r w:rsidRPr="00B13B7D">
              <w:t xml:space="preserve"> </w:t>
            </w:r>
            <w:proofErr w:type="spellStart"/>
            <w:r w:rsidRPr="00B13B7D">
              <w:t>назначения</w:t>
            </w:r>
            <w:proofErr w:type="spellEnd"/>
            <w:r w:rsidRPr="00B13B7D">
              <w:t xml:space="preserve">, </w:t>
            </w:r>
            <w:proofErr w:type="spellStart"/>
            <w:r w:rsidRPr="00B13B7D">
              <w:t>офисы</w:t>
            </w:r>
            <w:proofErr w:type="spellEnd"/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08CB71" w14:textId="77777777" w:rsidR="00FA5837" w:rsidRPr="00B13B7D" w:rsidRDefault="00FA5837" w:rsidP="00FA5837">
            <w:pPr>
              <w:pStyle w:val="a4"/>
            </w:pPr>
            <w:proofErr w:type="spellStart"/>
            <w:r w:rsidRPr="00B13B7D">
              <w:t>ккал</w:t>
            </w:r>
            <w:proofErr w:type="spellEnd"/>
            <w:r w:rsidRPr="00B13B7D">
              <w:t>/</w:t>
            </w:r>
            <w:proofErr w:type="spellStart"/>
            <w:r w:rsidRPr="00B13B7D">
              <w:t>час∙м</w:t>
            </w:r>
            <w:proofErr w:type="spellEnd"/>
            <w:r w:rsidRPr="00B13B7D">
              <w:rPr>
                <w:position w:val="9"/>
              </w:rPr>
              <w:t>3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D7173A8" w14:textId="77777777" w:rsidR="00FA5837" w:rsidRPr="00B13B7D" w:rsidRDefault="00FA5837" w:rsidP="00FA5837">
            <w:pPr>
              <w:pStyle w:val="a4"/>
            </w:pPr>
            <w:r w:rsidRPr="00B13B7D">
              <w:t>16,494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46EEA6B" w14:textId="77777777" w:rsidR="00FA5837" w:rsidRPr="00B13B7D" w:rsidRDefault="00FA5837" w:rsidP="00FA5837">
            <w:pPr>
              <w:pStyle w:val="a4"/>
            </w:pPr>
            <w:r w:rsidRPr="00B13B7D">
              <w:t>15,584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E23E46A" w14:textId="77777777" w:rsidR="00FA5837" w:rsidRPr="00B13B7D" w:rsidRDefault="00FA5837" w:rsidP="00FA5837">
            <w:pPr>
              <w:pStyle w:val="a4"/>
            </w:pPr>
            <w:r w:rsidRPr="00B13B7D">
              <w:t>15,109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1FE6C4F" w14:textId="77777777" w:rsidR="00FA5837" w:rsidRPr="00B13B7D" w:rsidRDefault="00FA5837" w:rsidP="00FA5837">
            <w:pPr>
              <w:pStyle w:val="a4"/>
            </w:pPr>
            <w:r w:rsidRPr="00B13B7D">
              <w:t>12,380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88DD635" w14:textId="77777777" w:rsidR="00FA5837" w:rsidRPr="00B13B7D" w:rsidRDefault="00FA5837" w:rsidP="00FA5837">
            <w:pPr>
              <w:pStyle w:val="a4"/>
            </w:pPr>
            <w:r w:rsidRPr="00B13B7D">
              <w:t>10,996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45FA259" w14:textId="77777777" w:rsidR="00FA5837" w:rsidRPr="00B13B7D" w:rsidRDefault="00FA5837" w:rsidP="00FA5837">
            <w:pPr>
              <w:pStyle w:val="a4"/>
            </w:pPr>
            <w:r w:rsidRPr="00B13B7D">
              <w:t>10,086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3E3E3D0" w14:textId="77777777" w:rsidR="00FA5837" w:rsidRPr="00B13B7D" w:rsidRDefault="00FA5837" w:rsidP="00FA5837">
            <w:pPr>
              <w:pStyle w:val="a4"/>
            </w:pPr>
            <w:r w:rsidRPr="00B13B7D">
              <w:t>9,176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A74DDF" w14:textId="77777777" w:rsidR="00FA5837" w:rsidRPr="00B13B7D" w:rsidRDefault="00FA5837" w:rsidP="00FA5837">
            <w:pPr>
              <w:pStyle w:val="a4"/>
            </w:pPr>
            <w:r w:rsidRPr="00B13B7D">
              <w:t>9,176</w:t>
            </w:r>
          </w:p>
        </w:tc>
      </w:tr>
    </w:tbl>
    <w:p w14:paraId="0A0CC06C" w14:textId="77777777" w:rsidR="00FA5837" w:rsidRPr="00B13B7D" w:rsidRDefault="00FA5837" w:rsidP="001C7AB3"/>
    <w:p w14:paraId="021590CA" w14:textId="410C13D8" w:rsidR="001C7AB3" w:rsidRPr="00B13B7D" w:rsidRDefault="001C7AB3" w:rsidP="001C7AB3">
      <w:pPr>
        <w:pStyle w:val="20"/>
      </w:pPr>
      <w:bookmarkStart w:id="14" w:name="_Toc204265570"/>
      <w:r w:rsidRPr="00B13B7D">
        <w:t>Прогнозы приростов объемов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</w:t>
      </w:r>
      <w:bookmarkEnd w:id="14"/>
    </w:p>
    <w:p w14:paraId="544302DE" w14:textId="77777777" w:rsidR="00ED4570" w:rsidRPr="00B13B7D" w:rsidRDefault="00ED4570" w:rsidP="00ED4570">
      <w:r w:rsidRPr="00B13B7D">
        <w:t>Перспективные нагрузки централизованного теплоснабжения на нужды отопления, вентиляции и ГВС на территории ГО «Жатай» на расчетный период схемы теплоснабжения, а также изменения расходов теплоносителя в зонах действия источников тепловой энергии рассчитаны в соответствии с Требованиями энергоэффективности зданий, строений и сооружений на основании площадей планируемой застройки и технических условий на подключение, выданных теплоснабжающими организациями.</w:t>
      </w:r>
    </w:p>
    <w:p w14:paraId="29D1EF1E" w14:textId="77777777" w:rsidR="00ED4570" w:rsidRDefault="00ED4570" w:rsidP="00ED4570">
      <w:r w:rsidRPr="00B13B7D">
        <w:t>Прирост объемов потребления тепловой энергии обуславливается строительством новых жилых и общественно</w:t>
      </w:r>
      <w:r>
        <w:t xml:space="preserve">-деловых объектов согласно Генеральному плану. </w:t>
      </w:r>
    </w:p>
    <w:p w14:paraId="006BFC17" w14:textId="77777777" w:rsidR="00ED4570" w:rsidRDefault="00ED4570" w:rsidP="00ED4570">
      <w:r>
        <w:t>Перспективная нагрузка новых вводимых объектов носит оценочный характер и будет корректироваться в связи с изменениями темпа застройки при следующих актуализациях.</w:t>
      </w:r>
    </w:p>
    <w:p w14:paraId="75CF1E06" w14:textId="6087B77E" w:rsidR="00ED4570" w:rsidRDefault="00ED4570" w:rsidP="00ED4570">
      <w:pPr>
        <w:ind w:firstLine="0"/>
      </w:pPr>
    </w:p>
    <w:p w14:paraId="6ACA0FA3" w14:textId="77777777" w:rsidR="00ED4570" w:rsidRDefault="00ED4570" w:rsidP="001C7AB3">
      <w:pPr>
        <w:rPr>
          <w:highlight w:val="yellow"/>
        </w:rPr>
        <w:sectPr w:rsidR="00ED4570" w:rsidSect="00917E27"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4EA1BF7D" w14:textId="1DBC3DF6" w:rsidR="00ED4570" w:rsidRPr="00ED4570" w:rsidRDefault="00ED4570" w:rsidP="00ED4570">
      <w:pPr>
        <w:pStyle w:val="6"/>
      </w:pPr>
      <w:r w:rsidRPr="00ED4570">
        <w:lastRenderedPageBreak/>
        <w:t>Прирост тепловых нагрузок потребителей ГО «Жатай»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9"/>
        <w:gridCol w:w="4216"/>
        <w:gridCol w:w="3140"/>
        <w:gridCol w:w="1648"/>
        <w:gridCol w:w="2247"/>
        <w:gridCol w:w="2248"/>
        <w:gridCol w:w="1596"/>
      </w:tblGrid>
      <w:tr w:rsidR="00ED4570" w:rsidRPr="00ED4570" w14:paraId="780BB932" w14:textId="77777777" w:rsidTr="00ED457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E143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FAA9E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объекта строительства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16316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 расположения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2E37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0CB0C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Нагрузка ОиВ, Гкал/ч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A67BF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Нагрузка ГВС, Гкал/ч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E2CE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Нагрузка всего</w:t>
            </w:r>
          </w:p>
        </w:tc>
      </w:tr>
      <w:tr w:rsidR="00ED4570" w:rsidRPr="00ED4570" w14:paraId="0230A28D" w14:textId="77777777" w:rsidTr="00ED457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CB47D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50D07" w14:textId="77777777" w:rsidR="00ED4570" w:rsidRPr="00ED4570" w:rsidRDefault="00ED4570" w:rsidP="00ED457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Детская школа искусств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BBDB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 </w:t>
            </w:r>
            <w:proofErr w:type="spellStart"/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Жатай</w:t>
            </w:r>
            <w:proofErr w:type="spellEnd"/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Северная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09334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C1925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D5F74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DC20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0,428</w:t>
            </w:r>
          </w:p>
        </w:tc>
      </w:tr>
      <w:tr w:rsidR="00ED4570" w:rsidRPr="00ED4570" w14:paraId="2D3E3999" w14:textId="77777777" w:rsidTr="00ED457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B66B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ED61" w14:textId="77777777" w:rsidR="00ED4570" w:rsidRPr="00ED4570" w:rsidRDefault="00ED4570" w:rsidP="00ED457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Поликлиника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9029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 </w:t>
            </w:r>
            <w:proofErr w:type="spellStart"/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Жатай</w:t>
            </w:r>
            <w:proofErr w:type="spellEnd"/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Комсомольская, д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43A5A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7725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A85F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2DDD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0,0368</w:t>
            </w:r>
          </w:p>
        </w:tc>
      </w:tr>
      <w:tr w:rsidR="00ED4570" w:rsidRPr="00ED4570" w14:paraId="28DFCCE7" w14:textId="77777777" w:rsidTr="00ED457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72E8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FD55" w14:textId="77777777" w:rsidR="00ED4570" w:rsidRPr="00ED4570" w:rsidRDefault="00ED4570" w:rsidP="00ED457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Культурно-досуговый центр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718F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п. Жатай, ул. Северная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3FF6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7F01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43DE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B9B40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0,0141</w:t>
            </w:r>
          </w:p>
        </w:tc>
      </w:tr>
      <w:tr w:rsidR="00ED4570" w:rsidRPr="00ED4570" w14:paraId="43E27A51" w14:textId="77777777" w:rsidTr="00ED4570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48DEA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153D" w14:textId="77777777" w:rsidR="00ED4570" w:rsidRPr="00ED4570" w:rsidRDefault="00ED4570" w:rsidP="00ED457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Культурно-развлекательный центр, в составе танцевальные залы на 70 мест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86BA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п </w:t>
            </w:r>
            <w:proofErr w:type="spellStart"/>
            <w:r w:rsidRPr="00ED4570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Жатай</w:t>
            </w:r>
            <w:proofErr w:type="spellEnd"/>
            <w:r w:rsidRPr="00ED4570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D4570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ED4570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Северная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93E93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5F4C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0,1578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D4E7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8A25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0,184</w:t>
            </w:r>
          </w:p>
        </w:tc>
      </w:tr>
      <w:tr w:rsidR="00ED4570" w:rsidRPr="00ED4570" w14:paraId="0E59C5FB" w14:textId="77777777" w:rsidTr="00ED457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5D33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5D52" w14:textId="77777777" w:rsidR="00ED4570" w:rsidRPr="00ED4570" w:rsidRDefault="00ED4570" w:rsidP="00ED457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Кафе-ресторан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ECED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 </w:t>
            </w:r>
            <w:proofErr w:type="spellStart"/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Жатай</w:t>
            </w:r>
            <w:proofErr w:type="spellEnd"/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Северная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2DA6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DBD8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EE38F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B99E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0,0151</w:t>
            </w:r>
          </w:p>
        </w:tc>
      </w:tr>
      <w:tr w:rsidR="00ED4570" w:rsidRPr="00ED4570" w14:paraId="6BF0FF3E" w14:textId="77777777" w:rsidTr="00ED457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F106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278D" w14:textId="77777777" w:rsidR="00ED4570" w:rsidRPr="00ED4570" w:rsidRDefault="00ED4570" w:rsidP="00ED457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Пункт бытового обслуживания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4B26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п. Жатай ул. Комсомольская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E59F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5BF0E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F6210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1E1D2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0,0101</w:t>
            </w:r>
          </w:p>
        </w:tc>
      </w:tr>
      <w:tr w:rsidR="00ED4570" w:rsidRPr="00ED4570" w14:paraId="401D5359" w14:textId="77777777" w:rsidTr="00ED457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CD214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41A1D" w14:textId="77777777" w:rsidR="00ED4570" w:rsidRPr="00ED4570" w:rsidRDefault="00ED4570" w:rsidP="00ED457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Ледовый дворец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A401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п </w:t>
            </w:r>
            <w:proofErr w:type="spellStart"/>
            <w:r w:rsidRPr="00ED4570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Жатай</w:t>
            </w:r>
            <w:proofErr w:type="spellEnd"/>
            <w:r w:rsidRPr="00ED4570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D4570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ED4570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Трактовая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6932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6ACD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FE076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2EC3A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0,0215</w:t>
            </w:r>
          </w:p>
        </w:tc>
      </w:tr>
      <w:tr w:rsidR="00ED4570" w:rsidRPr="00ED4570" w14:paraId="21D3479B" w14:textId="77777777" w:rsidTr="00ED4570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54D9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E8AA" w14:textId="77777777" w:rsidR="00ED4570" w:rsidRPr="00ED4570" w:rsidRDefault="00ED4570" w:rsidP="00ED457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Спортивный зал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CA7CF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п. Жатай ул. Строда, дом 1/3,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E992D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1942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0BE83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70A6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</w:tr>
      <w:tr w:rsidR="00ED4570" w:rsidRPr="00ED4570" w14:paraId="1EBB8D4D" w14:textId="77777777" w:rsidTr="00ED457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BABC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8554" w14:textId="77777777" w:rsidR="00ED4570" w:rsidRPr="00ED4570" w:rsidRDefault="00ED4570" w:rsidP="00ED457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Пожарное депо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C8D8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D4570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п.Жатай</w:t>
            </w:r>
            <w:proofErr w:type="spellEnd"/>
            <w:r w:rsidRPr="00ED4570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D4570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ул.Матросова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F04CD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E98B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2E65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BBAD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0,0151</w:t>
            </w:r>
          </w:p>
        </w:tc>
      </w:tr>
      <w:tr w:rsidR="00ED4570" w:rsidRPr="00ED4570" w14:paraId="5F90486A" w14:textId="77777777" w:rsidTr="000E0CF7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0F006" w14:textId="15474C30" w:rsidR="00ED4570" w:rsidRPr="00ED4570" w:rsidRDefault="006D1DF7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FD0F" w14:textId="77777777" w:rsidR="00ED4570" w:rsidRPr="00ED4570" w:rsidRDefault="00ED4570" w:rsidP="00ED457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Административно-торговое здание №297-02-06 от 21.03.2023г.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CEB10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ул. Северная,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8AA5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D7DF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70A3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E2FA" w14:textId="77777777" w:rsidR="00ED4570" w:rsidRPr="00ED4570" w:rsidRDefault="00ED4570" w:rsidP="00ED45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0,056</w:t>
            </w:r>
          </w:p>
        </w:tc>
      </w:tr>
      <w:tr w:rsidR="006D1DF7" w:rsidRPr="00ED4570" w14:paraId="55DE1F72" w14:textId="77777777" w:rsidTr="000E0CF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022B" w14:textId="670292EA" w:rsidR="006D1DF7" w:rsidRPr="00ED4570" w:rsidRDefault="006D1DF7" w:rsidP="006D1D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B0889" w14:textId="77777777" w:rsidR="006D1DF7" w:rsidRPr="00ED4570" w:rsidRDefault="006D1DF7" w:rsidP="006D1DF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АО «Жатайская судоверфь»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32C3C" w14:textId="77777777" w:rsidR="006D1DF7" w:rsidRPr="00ED4570" w:rsidRDefault="006D1DF7" w:rsidP="006D1D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ГО «Жатай»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EA0A" w14:textId="77777777" w:rsidR="006D1DF7" w:rsidRPr="00ED4570" w:rsidRDefault="006D1DF7" w:rsidP="006D1D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D45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3764D" w14:textId="22B5003B" w:rsidR="006D1DF7" w:rsidRPr="00ED4570" w:rsidRDefault="006D1DF7" w:rsidP="006D1D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DF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E1468" w14:textId="0A75A674" w:rsidR="006D1DF7" w:rsidRPr="00ED4570" w:rsidRDefault="006D1DF7" w:rsidP="006D1D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DF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1A89B" w14:textId="55B651BF" w:rsidR="006D1DF7" w:rsidRPr="00ED4570" w:rsidRDefault="006D1DF7" w:rsidP="006D1D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DF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6,85</w:t>
            </w:r>
          </w:p>
        </w:tc>
      </w:tr>
      <w:tr w:rsidR="000E0CF7" w:rsidRPr="00ED4570" w14:paraId="65167241" w14:textId="77777777" w:rsidTr="009249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1D17A" w14:textId="6033C633" w:rsidR="000E0CF7" w:rsidRDefault="000E0CF7" w:rsidP="000E0C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DE37D0" w14:textId="3D478205" w:rsidR="000E0CF7" w:rsidRPr="00ED4570" w:rsidRDefault="000E0CF7" w:rsidP="000E0CF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МКД по ул. Матросова 29 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FD372" w14:textId="7B53DE71" w:rsidR="000E0CF7" w:rsidRPr="00ED4570" w:rsidRDefault="000E0CF7" w:rsidP="000E0C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п.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Жатай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ул. Матросова, 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F8EAF" w14:textId="5B899314" w:rsidR="000E0CF7" w:rsidRPr="00ED4570" w:rsidRDefault="000E0CF7" w:rsidP="000E0C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1BA58" w14:textId="47DC542F" w:rsidR="000E0CF7" w:rsidRPr="006D1DF7" w:rsidRDefault="000E0CF7" w:rsidP="000E0C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0,639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6BC06" w14:textId="6A967AD2" w:rsidR="000E0CF7" w:rsidRPr="006D1DF7" w:rsidRDefault="000E0CF7" w:rsidP="000E0C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82E55" w14:textId="29F2ABC6" w:rsidR="000E0CF7" w:rsidRPr="006D1DF7" w:rsidRDefault="000E0CF7" w:rsidP="000E0C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0,846</w:t>
            </w:r>
          </w:p>
        </w:tc>
      </w:tr>
    </w:tbl>
    <w:p w14:paraId="24DD4D4C" w14:textId="77777777" w:rsidR="00EE0CD3" w:rsidRDefault="00EE0CD3" w:rsidP="00ED4570">
      <w:pPr>
        <w:ind w:firstLine="0"/>
        <w:sectPr w:rsidR="00EE0CD3" w:rsidSect="00ED4570">
          <w:pgSz w:w="16838" w:h="11906" w:orient="landscape"/>
          <w:pgMar w:top="1701" w:right="567" w:bottom="567" w:left="567" w:header="284" w:footer="425" w:gutter="0"/>
          <w:cols w:space="708"/>
          <w:docGrid w:linePitch="360"/>
        </w:sectPr>
      </w:pPr>
    </w:p>
    <w:p w14:paraId="1C25834E" w14:textId="3F3DB84D" w:rsidR="00EE0CD3" w:rsidRDefault="00EE0CD3" w:rsidP="00EE0CD3">
      <w:pPr>
        <w:pStyle w:val="6"/>
      </w:pPr>
      <w:r w:rsidRPr="00860AEC">
        <w:rPr>
          <w:rFonts w:eastAsiaTheme="minorEastAsia"/>
        </w:rPr>
        <w:lastRenderedPageBreak/>
        <w:t>Прирост перспективных нагрузок источников тепловой энергии ГО «Жатай» (нарастающим итогом)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13"/>
        <w:gridCol w:w="1329"/>
        <w:gridCol w:w="820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04"/>
        <w:gridCol w:w="800"/>
      </w:tblGrid>
      <w:tr w:rsidR="0037435D" w:rsidRPr="00EE0CD3" w14:paraId="79190710" w14:textId="328E5577" w:rsidTr="009249C6">
        <w:trPr>
          <w:trHeight w:val="51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4599" w14:textId="77777777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CD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FAF8" w14:textId="77777777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CD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Нагрузка, Гкал/ч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9D4A" w14:textId="41561C0D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E544" w14:textId="63F8CAA8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55A30" w14:textId="0151E28C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C047" w14:textId="0F2C357E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194A" w14:textId="3BC69AF8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2040" w14:textId="5B5ADB6C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EE18" w14:textId="762ACBC1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90D6C" w14:textId="049DCDBB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4C810" w14:textId="14D0F805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1A3B" w14:textId="19733D2A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0C33" w14:textId="5818A882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BADEE" w14:textId="79F86509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C8683" w14:textId="0F2CB7D9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1D97" w14:textId="2A17AC53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1849C" w14:textId="693AC145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7435D" w:rsidRPr="00EE0CD3" w14:paraId="37D08E50" w14:textId="32F90800" w:rsidTr="009249C6">
        <w:trPr>
          <w:trHeight w:val="300"/>
        </w:trPr>
        <w:tc>
          <w:tcPr>
            <w:tcW w:w="6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EF84" w14:textId="77777777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CD3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Котельные №1, №2 и модульная котельная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7ACA" w14:textId="77777777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CD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05713" w14:textId="64547831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6,85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3684" w14:textId="1C2424D2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6,906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D3A2C" w14:textId="2E497452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8,18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8A1E" w14:textId="4B810BE7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8,22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87C77" w14:textId="4ADBB2A1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8,42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935C" w14:textId="3C1CB5B9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8,43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0F7C1" w14:textId="6B95BB60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8,43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D7DF4" w14:textId="0D92D82C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8,44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E77D" w14:textId="06E9C459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8,46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64FB" w14:textId="0E0B38D6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8,46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49800" w14:textId="3522B183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8,48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EEED" w14:textId="2858C0B3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8,51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5B30B" w14:textId="4E2CC23A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8,51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88A2" w14:textId="500822DE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8,51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4ABBD" w14:textId="632E7171" w:rsidR="0037435D" w:rsidRDefault="0037435D" w:rsidP="0037435D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8,51</w:t>
            </w:r>
          </w:p>
        </w:tc>
      </w:tr>
      <w:tr w:rsidR="0037435D" w:rsidRPr="00EE0CD3" w14:paraId="223FD22F" w14:textId="2C2D2CEE" w:rsidTr="009249C6">
        <w:trPr>
          <w:trHeight w:val="300"/>
        </w:trPr>
        <w:tc>
          <w:tcPr>
            <w:tcW w:w="6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5646" w14:textId="77777777" w:rsidR="0037435D" w:rsidRPr="00EE0CD3" w:rsidRDefault="0037435D" w:rsidP="0037435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92A5" w14:textId="77777777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CD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ОиВ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AE44" w14:textId="5CAD8E4B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6,53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36E1" w14:textId="62CFE310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6,59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16DA" w14:textId="2094CDF0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7,63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7D1E" w14:textId="1846A20B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7,66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AC28" w14:textId="276EAE88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7,84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66695" w14:textId="5F959A1B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7,85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12E9" w14:textId="5954971F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7,85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31A2" w14:textId="4837141C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7,86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10E83" w14:textId="41B8ACDF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7,88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67855" w14:textId="20904008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7,88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05F6" w14:textId="4FFF2D13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7,89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60DF" w14:textId="0BCADEF7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7,92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0ED2" w14:textId="07E6E725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7,92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A76E3" w14:textId="2BEF18A4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7,92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173EF" w14:textId="0E9116CF" w:rsidR="0037435D" w:rsidRDefault="0037435D" w:rsidP="0037435D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7,92</w:t>
            </w:r>
          </w:p>
        </w:tc>
      </w:tr>
      <w:tr w:rsidR="0037435D" w:rsidRPr="00EE0CD3" w14:paraId="52FF5F86" w14:textId="0A6990FD" w:rsidTr="009249C6">
        <w:trPr>
          <w:trHeight w:val="300"/>
        </w:trPr>
        <w:tc>
          <w:tcPr>
            <w:tcW w:w="6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2853" w14:textId="77777777" w:rsidR="0037435D" w:rsidRPr="00EE0CD3" w:rsidRDefault="0037435D" w:rsidP="0037435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A410" w14:textId="77777777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CD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BE39" w14:textId="709D4434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0,32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6454" w14:textId="49439AEA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0,32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FB944" w14:textId="6F0E4BDF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0,55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3BDE" w14:textId="0EC2E753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0,58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AF82" w14:textId="064F8288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0,58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5CB72" w14:textId="030277C1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0,58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973F" w14:textId="1E30C9D6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0,58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4CFD" w14:textId="4F3E1888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0,58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B5E8D" w14:textId="5ECAADE2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0,58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1C7F" w14:textId="0C2E3F3A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0,58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DC60" w14:textId="5480584E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0,58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171B" w14:textId="5CDA201E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0,58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448B" w14:textId="5577702D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0,58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6B41" w14:textId="3198325A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0,58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BE260" w14:textId="36D080AF" w:rsidR="0037435D" w:rsidRDefault="0037435D" w:rsidP="0037435D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0,58</w:t>
            </w:r>
          </w:p>
        </w:tc>
      </w:tr>
    </w:tbl>
    <w:p w14:paraId="4B8FA6D8" w14:textId="77777777" w:rsidR="00EE0CD3" w:rsidRDefault="00EE0CD3" w:rsidP="00ED4570">
      <w:pPr>
        <w:ind w:firstLine="0"/>
      </w:pPr>
    </w:p>
    <w:p w14:paraId="51E1E453" w14:textId="226C4EBE" w:rsidR="00EE0CD3" w:rsidRDefault="00EE0CD3" w:rsidP="00EE0CD3">
      <w:pPr>
        <w:pStyle w:val="6"/>
      </w:pPr>
      <w:bookmarkStart w:id="15" w:name="_Ref100123574"/>
      <w:bookmarkStart w:id="16" w:name="_Ref130554633"/>
      <w:r w:rsidRPr="00860AEC">
        <w:rPr>
          <w:rFonts w:eastAsiaTheme="minorEastAsia"/>
        </w:rPr>
        <w:t xml:space="preserve">Прирост </w:t>
      </w:r>
      <w:bookmarkEnd w:id="15"/>
      <w:r w:rsidRPr="00860AEC">
        <w:rPr>
          <w:rFonts w:eastAsiaTheme="minorEastAsia"/>
        </w:rPr>
        <w:t>расхода теплоносителя в зонах действия источников тепловой энергии ГО «Жатай» (нарастающим итогом), т/ч</w:t>
      </w:r>
      <w:bookmarkEnd w:id="16"/>
    </w:p>
    <w:tbl>
      <w:tblPr>
        <w:tblW w:w="5000" w:type="pct"/>
        <w:tblLook w:val="04A0" w:firstRow="1" w:lastRow="0" w:firstColumn="1" w:lastColumn="0" w:noHBand="0" w:noVBand="1"/>
      </w:tblPr>
      <w:tblGrid>
        <w:gridCol w:w="2085"/>
        <w:gridCol w:w="1304"/>
        <w:gridCol w:w="823"/>
        <w:gridCol w:w="823"/>
        <w:gridCol w:w="823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19"/>
        <w:gridCol w:w="797"/>
      </w:tblGrid>
      <w:tr w:rsidR="0037435D" w:rsidRPr="00EE0CD3" w14:paraId="7319EC25" w14:textId="59AFE248" w:rsidTr="009249C6">
        <w:trPr>
          <w:trHeight w:val="300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1DCC" w14:textId="77777777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CD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FC10" w14:textId="77777777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0CD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Нагрузка, т/ч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3F3AA" w14:textId="57454672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925A" w14:textId="4C7C4186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7F7B" w14:textId="226FF98F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6408" w14:textId="05E605B8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5249" w14:textId="2021C535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8A04" w14:textId="274E0917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B0F0" w14:textId="0601F897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FE033" w14:textId="66D763E6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C57D" w14:textId="21C55985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D38C2" w14:textId="6F2B7208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736FB" w14:textId="72D8E686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001F" w14:textId="440F6ED6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5CEF" w14:textId="0B0BC9EB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1518" w14:textId="6E5ED05B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8BA19" w14:textId="466C270C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E9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7435D" w:rsidRPr="00EE0CD3" w14:paraId="597416AB" w14:textId="57583808" w:rsidTr="009249C6">
        <w:trPr>
          <w:trHeight w:val="510"/>
        </w:trPr>
        <w:tc>
          <w:tcPr>
            <w:tcW w:w="6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2AA6" w14:textId="77777777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CD3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Котельные №1, №2 и модульная котельная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E8AA" w14:textId="77777777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CD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8ABE" w14:textId="59C8D74D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4B5B" w14:textId="40C0FC40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276,24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19B9A" w14:textId="1DA3209D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5B77" w14:textId="6F7C3883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328,67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D7D8" w14:textId="52C33E64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336,65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5DBA" w14:textId="78534BCC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337,22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5D65" w14:textId="5EDF15EA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337,22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C7B4" w14:textId="73DCEB49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337,62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2E31" w14:textId="64913EDB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338,48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D38F" w14:textId="37184E61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338,48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F2E8" w14:textId="69FE4A55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339,08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A5F0" w14:textId="6EB0D218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340,36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3EB89" w14:textId="073C19C8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340,36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D0A6" w14:textId="010CFA8E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340,36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A7AC6" w14:textId="69F4D514" w:rsidR="0037435D" w:rsidRDefault="0037435D" w:rsidP="0037435D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340,36</w:t>
            </w:r>
          </w:p>
        </w:tc>
      </w:tr>
      <w:tr w:rsidR="0037435D" w:rsidRPr="00EE0CD3" w14:paraId="73630884" w14:textId="05F4DF0A" w:rsidTr="009249C6">
        <w:trPr>
          <w:trHeight w:val="510"/>
        </w:trPr>
        <w:tc>
          <w:tcPr>
            <w:tcW w:w="6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77F6" w14:textId="77777777" w:rsidR="0037435D" w:rsidRPr="00EE0CD3" w:rsidRDefault="0037435D" w:rsidP="0037435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EA0B" w14:textId="77777777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CD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ОиВ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5B05" w14:textId="28CCAC34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261,2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7C367" w14:textId="77035662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263,44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3889" w14:textId="1FC16712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305,12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ABD3" w14:textId="4D7CCC48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306,52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7F24" w14:textId="25DDA56B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313,43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3587B" w14:textId="343DFEFE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313,99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1657" w14:textId="54FA8BAA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313,99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3CF2A" w14:textId="118988CC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314,39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F43A5" w14:textId="2CA2837C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315,19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2CC10" w14:textId="60E4E22A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315,19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415B" w14:textId="779C1686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315,79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F4BB" w14:textId="6D4CCCFC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316,99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79E5F" w14:textId="3DD9360C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316,99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386B0" w14:textId="501B653A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316,99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45B2" w14:textId="46074CC5" w:rsidR="0037435D" w:rsidRDefault="0037435D" w:rsidP="0037435D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316,99</w:t>
            </w:r>
          </w:p>
        </w:tc>
      </w:tr>
      <w:tr w:rsidR="0037435D" w:rsidRPr="00EE0CD3" w14:paraId="348CD901" w14:textId="640786F1" w:rsidTr="009249C6">
        <w:trPr>
          <w:trHeight w:val="315"/>
        </w:trPr>
        <w:tc>
          <w:tcPr>
            <w:tcW w:w="6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B673" w14:textId="77777777" w:rsidR="0037435D" w:rsidRPr="00EE0CD3" w:rsidRDefault="0037435D" w:rsidP="0037435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356B" w14:textId="77777777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CD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02F7" w14:textId="5477AD37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12,8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A74E" w14:textId="525440F2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12,8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1498D" w14:textId="5C7F14C0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22,08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ADD7" w14:textId="07CB027A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22,15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D089E" w14:textId="08F242CA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23,22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6473" w14:textId="7905798A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23,22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5B75" w14:textId="4C6370A5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23,22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35C83" w14:textId="7F9CBEDE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23,23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F298" w14:textId="051DC25D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23,29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7855D" w14:textId="21E98C63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23,29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19F4" w14:textId="0BD34A5B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23,29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45EF5" w14:textId="58375A5D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23,37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BDB7C" w14:textId="36EAC049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23,37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FEEE7" w14:textId="289ADF4B" w:rsidR="0037435D" w:rsidRPr="00EE0CD3" w:rsidRDefault="0037435D" w:rsidP="0037435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23,37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0BE1F" w14:textId="587512F7" w:rsidR="0037435D" w:rsidRDefault="0037435D" w:rsidP="0037435D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23,37</w:t>
            </w:r>
          </w:p>
        </w:tc>
      </w:tr>
    </w:tbl>
    <w:p w14:paraId="021FF094" w14:textId="1F5F9BD3" w:rsidR="00EE0CD3" w:rsidRDefault="00EE0CD3" w:rsidP="00ED4570">
      <w:pPr>
        <w:ind w:firstLine="0"/>
      </w:pPr>
    </w:p>
    <w:p w14:paraId="31E9A639" w14:textId="74C6EF83" w:rsidR="00083A44" w:rsidRDefault="00083A44" w:rsidP="00ED4570">
      <w:pPr>
        <w:ind w:firstLine="0"/>
      </w:pPr>
      <w:r w:rsidRPr="00083A44">
        <w:t>Планируемый прирост тепловой нагрузки, подключенной к котельным ГО</w:t>
      </w:r>
      <w:r w:rsidR="006D1DF7">
        <w:t xml:space="preserve"> «Жатай» к 203</w:t>
      </w:r>
      <w:r w:rsidR="0037435D">
        <w:t>9</w:t>
      </w:r>
      <w:r w:rsidR="006D1DF7">
        <w:t xml:space="preserve"> году составит </w:t>
      </w:r>
      <w:r w:rsidR="0037435D">
        <w:t>8,51</w:t>
      </w:r>
      <w:r w:rsidRPr="00083A44">
        <w:t xml:space="preserve"> Гкал/ч.</w:t>
      </w:r>
    </w:p>
    <w:p w14:paraId="1B00A511" w14:textId="77777777" w:rsidR="00083A44" w:rsidRPr="00ED4570" w:rsidRDefault="00083A44" w:rsidP="00ED4570">
      <w:pPr>
        <w:ind w:firstLine="0"/>
      </w:pPr>
    </w:p>
    <w:p w14:paraId="067D7BF3" w14:textId="77777777" w:rsidR="00ED4570" w:rsidRDefault="00ED4570" w:rsidP="001C7AB3">
      <w:pPr>
        <w:rPr>
          <w:highlight w:val="yellow"/>
        </w:rPr>
        <w:sectPr w:rsidR="00ED4570" w:rsidSect="00ED4570">
          <w:pgSz w:w="16838" w:h="11906" w:orient="landscape"/>
          <w:pgMar w:top="1701" w:right="567" w:bottom="567" w:left="567" w:header="284" w:footer="425" w:gutter="0"/>
          <w:cols w:space="708"/>
          <w:docGrid w:linePitch="360"/>
        </w:sectPr>
      </w:pPr>
    </w:p>
    <w:p w14:paraId="1060415E" w14:textId="3B366E72" w:rsidR="001C7AB3" w:rsidRPr="00D6265B" w:rsidRDefault="001C7AB3" w:rsidP="001C7AB3">
      <w:pPr>
        <w:pStyle w:val="20"/>
      </w:pPr>
      <w:bookmarkStart w:id="17" w:name="_Toc204265571"/>
      <w:r w:rsidRPr="00D6265B">
        <w:lastRenderedPageBreak/>
        <w:t>Прогнозы приростов объемов потребления тепловой энергии (мощности)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</w:t>
      </w:r>
      <w:bookmarkEnd w:id="17"/>
    </w:p>
    <w:p w14:paraId="2E3333FE" w14:textId="77777777" w:rsidR="00D6265B" w:rsidRPr="00D6265B" w:rsidRDefault="00D6265B" w:rsidP="00D6265B">
      <w:r w:rsidRPr="00D6265B">
        <w:t>Прогнозы приростов объемов потребления тепловой энергии (мощности) и теплоносителя с разделением по видам теплопотребления представлены в п. 2.4 Главы 2 настоящей Схемы теплоснабжения.</w:t>
      </w:r>
    </w:p>
    <w:p w14:paraId="45053B3E" w14:textId="7D5E5755" w:rsidR="009330ED" w:rsidRPr="00D6265B" w:rsidRDefault="00D6265B" w:rsidP="00D6265B">
      <w:r w:rsidRPr="00D6265B">
        <w:t>Предложения по организации индивидуального теплоснабжения рекомендуется разрабатывать только в зонах застройки малоэтажными жилыми зданиями и плотностью тепловой нагрузки меньше 0,01 Гкал/га. Данная рекомендация объясняется экономически необоснованными затратами на строительство тепловых сетей большой протяженностью и малыми диаметрами в зонах индивидуального устроительства, а также большими тепловыми потерями при передаче теплоносителя, соразмерными с количеством тепла, необходимого конечному потребителю.</w:t>
      </w:r>
    </w:p>
    <w:p w14:paraId="5E13FAF8" w14:textId="77777777" w:rsidR="009330ED" w:rsidRPr="00D6265B" w:rsidRDefault="009330ED" w:rsidP="001C7AB3"/>
    <w:p w14:paraId="57B87E87" w14:textId="680D2107" w:rsidR="001C7AB3" w:rsidRPr="00D6265B" w:rsidRDefault="001C7AB3" w:rsidP="001C7AB3">
      <w:pPr>
        <w:pStyle w:val="20"/>
      </w:pPr>
      <w:bookmarkStart w:id="18" w:name="_Toc204265572"/>
      <w:r w:rsidRPr="00D6265B">
        <w:t>Прогнозы приростов объемов потребления тепловой энергии (мощности) и теплоносителя объектами, расположенными в производственных зонах, при условии возможных изменений производственных зон и их перепрофилирования и приростов объемов потребления тепловой энергии (мощности) производственными объектами с разделением по видам теплопотребления и по видам теплоносителя (горячая вода и пар) в зоне действия каждого из существующих или предлагаемых для строительства источников тепловой энергии на каждом этапе.</w:t>
      </w:r>
      <w:bookmarkEnd w:id="18"/>
    </w:p>
    <w:p w14:paraId="2C2D939F" w14:textId="2DAA4041" w:rsidR="00D6265B" w:rsidRPr="00D6265B" w:rsidRDefault="00D6265B" w:rsidP="00D6265B">
      <w:r w:rsidRPr="00D6265B">
        <w:t>На расчетный срок до 203</w:t>
      </w:r>
      <w:r w:rsidR="0037435D">
        <w:t>9</w:t>
      </w:r>
      <w:r w:rsidRPr="00D6265B">
        <w:t xml:space="preserve"> года строительство производственных предприятий с использованием тепловой энергии от централизованных источников теплоснабжения не планируется.</w:t>
      </w:r>
    </w:p>
    <w:p w14:paraId="3113EB33" w14:textId="6B851593" w:rsidR="001C7AB3" w:rsidRPr="00D6265B" w:rsidRDefault="00D6265B" w:rsidP="00D6265B">
      <w:r w:rsidRPr="00D6265B">
        <w:t xml:space="preserve">Как правило, при увеличении потребления тепловой энергии промышленные предприятия устанавливают собственный источник тепловой энергии, который работает для покрытия необходимых тепловых нагрузок на отопление, вентиляцию, ГВС производственных и административных корпусов, а также для выработки </w:t>
      </w:r>
      <w:r w:rsidRPr="00D6265B">
        <w:lastRenderedPageBreak/>
        <w:t>тепловой энергии в виде пара на различные технологические цели. Аналогичная ситуация характерна и для строительства новых промышленных предприятий.</w:t>
      </w:r>
    </w:p>
    <w:p w14:paraId="4FD42E92" w14:textId="77777777" w:rsidR="001C7AB3" w:rsidRPr="00D6265B" w:rsidRDefault="001C7AB3" w:rsidP="001C7AB3"/>
    <w:p w14:paraId="59EAF7FB" w14:textId="45ED6C89" w:rsidR="001C7AB3" w:rsidRPr="00D6265B" w:rsidRDefault="001C7AB3" w:rsidP="001C7AB3">
      <w:pPr>
        <w:pStyle w:val="20"/>
      </w:pPr>
      <w:bookmarkStart w:id="19" w:name="_Toc204265573"/>
      <w:r w:rsidRPr="00D6265B">
        <w:t>Описание изменений показателей существующего и перспективного потребления тепловой энергии на цели теплоснабжения</w:t>
      </w:r>
      <w:bookmarkEnd w:id="19"/>
    </w:p>
    <w:p w14:paraId="4C62EB95" w14:textId="6F47E7D2" w:rsidR="00D6265B" w:rsidRPr="00D6265B" w:rsidRDefault="00D6265B" w:rsidP="00D6265B">
      <w:r w:rsidRPr="00D6265B">
        <w:t>Существующие показатели потребления тепловой энергии представлены за отчетный 2024 год. Расчет перспективного потребления составлен до 203</w:t>
      </w:r>
      <w:r w:rsidR="0037435D">
        <w:t xml:space="preserve">9 </w:t>
      </w:r>
      <w:r w:rsidRPr="00D6265B">
        <w:t>года, согласно данным Генерального плана городского округа «Жатай».</w:t>
      </w:r>
    </w:p>
    <w:p w14:paraId="660FC72E" w14:textId="77777777" w:rsidR="00D6265B" w:rsidRPr="00D6265B" w:rsidRDefault="00D6265B" w:rsidP="00D6265B"/>
    <w:p w14:paraId="6EE54370" w14:textId="57ACCB03" w:rsidR="001C7AB3" w:rsidRPr="00D6265B" w:rsidRDefault="001C7AB3" w:rsidP="001C7AB3">
      <w:pPr>
        <w:pStyle w:val="3"/>
      </w:pPr>
      <w:bookmarkStart w:id="20" w:name="_Toc204265574"/>
      <w:r w:rsidRPr="00D6265B">
        <w:t>Перечень объектов теплопотребления, подключенных к тепловым сетям существующих систем теплоснабжения в период, предшествующий разработке схемы теплоснабжения</w:t>
      </w:r>
      <w:bookmarkEnd w:id="20"/>
    </w:p>
    <w:p w14:paraId="484992BB" w14:textId="4F91D468" w:rsidR="001C7AB3" w:rsidRPr="00D6265B" w:rsidRDefault="00D6265B" w:rsidP="00D6265B">
      <w:r w:rsidRPr="00D6265B">
        <w:t>Сведения об объектах теплопотребления, подключенных к тепловым сетям существующих систем теплоснабжения в период, предшествующий актуализации схемы теплоснабжения, отсутствуют.</w:t>
      </w:r>
    </w:p>
    <w:p w14:paraId="7570E53D" w14:textId="77777777" w:rsidR="001C7AB3" w:rsidRPr="00D6265B" w:rsidRDefault="001C7AB3" w:rsidP="001C7AB3"/>
    <w:p w14:paraId="6C590690" w14:textId="440878FC" w:rsidR="001C7AB3" w:rsidRPr="00D6265B" w:rsidRDefault="009A4D41" w:rsidP="001C7AB3">
      <w:pPr>
        <w:pStyle w:val="3"/>
      </w:pPr>
      <w:bookmarkStart w:id="21" w:name="_Toc204265575"/>
      <w:r w:rsidRPr="00D6265B">
        <w:t>Актуализированный</w:t>
      </w:r>
      <w:r w:rsidR="001C7AB3" w:rsidRPr="00D6265B">
        <w:t xml:space="preserve"> прогноз перспективной застройки относительно указанного в утвержденной схеме теплоснабжения прогноза перспективной застройки</w:t>
      </w:r>
      <w:bookmarkEnd w:id="21"/>
    </w:p>
    <w:p w14:paraId="30555D29" w14:textId="62028B59" w:rsidR="001C7AB3" w:rsidRPr="00D6265B" w:rsidRDefault="00D6265B" w:rsidP="001C7AB3">
      <w:r w:rsidRPr="00D6265B">
        <w:t>Скорректирован список перспективных потребителей до 203</w:t>
      </w:r>
      <w:r w:rsidR="0037435D">
        <w:t>9</w:t>
      </w:r>
      <w:r w:rsidRPr="00D6265B">
        <w:t xml:space="preserve"> года согласно Генеральному плану городского округа «Жатай» и выданным разрешениям на строительство и ввод объектов капитального строительства.</w:t>
      </w:r>
    </w:p>
    <w:p w14:paraId="2A774797" w14:textId="77777777" w:rsidR="001C7AB3" w:rsidRPr="00D6265B" w:rsidRDefault="001C7AB3" w:rsidP="001C7AB3"/>
    <w:p w14:paraId="2E5DAB4A" w14:textId="25C3FBE6" w:rsidR="001C7AB3" w:rsidRPr="00D6265B" w:rsidRDefault="009A4D41" w:rsidP="001C7AB3">
      <w:pPr>
        <w:pStyle w:val="3"/>
      </w:pPr>
      <w:bookmarkStart w:id="22" w:name="_Toc204265576"/>
      <w:r w:rsidRPr="00D6265B">
        <w:t>Расчетная тепловая нагрузка</w:t>
      </w:r>
      <w:r w:rsidR="001C7AB3" w:rsidRPr="00D6265B">
        <w:t xml:space="preserve"> на коллекторах источников тепловой энергии</w:t>
      </w:r>
      <w:bookmarkEnd w:id="22"/>
    </w:p>
    <w:p w14:paraId="7EA451F1" w14:textId="7F82965C" w:rsidR="00E15098" w:rsidRDefault="00E15098" w:rsidP="001C7AB3">
      <w:r w:rsidRPr="00E15098">
        <w:t xml:space="preserve">Сведения о значениях тепловой нагрузки на коллекторах источников тепловой энергии на территории городского </w:t>
      </w:r>
      <w:r>
        <w:t xml:space="preserve">округа «Жатай» </w:t>
      </w:r>
      <w:r w:rsidRPr="00E15098">
        <w:t>приведены в таблице ниже.</w:t>
      </w:r>
    </w:p>
    <w:p w14:paraId="4FCF33FE" w14:textId="1D1F734B" w:rsidR="00E15098" w:rsidRDefault="00E15098">
      <w:pPr>
        <w:spacing w:after="160" w:line="259" w:lineRule="auto"/>
        <w:ind w:firstLine="0"/>
        <w:jc w:val="left"/>
      </w:pPr>
      <w:r>
        <w:br w:type="page"/>
      </w:r>
    </w:p>
    <w:p w14:paraId="4BE21AC8" w14:textId="0B7722F6" w:rsidR="00E15098" w:rsidRPr="00D6265B" w:rsidRDefault="00E15098" w:rsidP="00E15098">
      <w:pPr>
        <w:pStyle w:val="6"/>
      </w:pPr>
      <w:r>
        <w:lastRenderedPageBreak/>
        <w:t>Значения тепловой нагрузки на коллекторах источников тепловой энергии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15"/>
        <w:gridCol w:w="2269"/>
        <w:gridCol w:w="2261"/>
      </w:tblGrid>
      <w:tr w:rsidR="005327EE" w:rsidRPr="005327EE" w14:paraId="25B3FF5C" w14:textId="77777777" w:rsidTr="005327EE">
        <w:trPr>
          <w:trHeight w:val="57"/>
        </w:trPr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4E24" w14:textId="77777777" w:rsidR="005327EE" w:rsidRPr="00607CDD" w:rsidRDefault="005327EE" w:rsidP="005327EE">
            <w:pPr>
              <w:pStyle w:val="a4"/>
              <w:rPr>
                <w:b/>
                <w:sz w:val="22"/>
                <w:szCs w:val="20"/>
                <w:lang w:eastAsia="ru-RU"/>
              </w:rPr>
            </w:pPr>
            <w:r w:rsidRPr="00607CDD">
              <w:rPr>
                <w:b/>
                <w:sz w:val="22"/>
                <w:szCs w:val="20"/>
                <w:lang w:eastAsia="ru-RU"/>
              </w:rPr>
              <w:t>Наименование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985D" w14:textId="77777777" w:rsidR="005327EE" w:rsidRPr="00607CDD" w:rsidRDefault="005327EE" w:rsidP="005327EE">
            <w:pPr>
              <w:pStyle w:val="a4"/>
              <w:rPr>
                <w:b/>
                <w:sz w:val="22"/>
                <w:szCs w:val="20"/>
                <w:lang w:eastAsia="ru-RU"/>
              </w:rPr>
            </w:pPr>
            <w:r w:rsidRPr="00607CDD">
              <w:rPr>
                <w:b/>
                <w:sz w:val="22"/>
                <w:szCs w:val="20"/>
                <w:lang w:eastAsia="ru-RU"/>
              </w:rPr>
              <w:t>Ед. измерения</w:t>
            </w:r>
          </w:p>
        </w:tc>
        <w:tc>
          <w:tcPr>
            <w:tcW w:w="1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30719" w14:textId="64966BA4" w:rsidR="005327EE" w:rsidRPr="00607CDD" w:rsidRDefault="005327EE" w:rsidP="005327EE">
            <w:pPr>
              <w:pStyle w:val="a4"/>
              <w:rPr>
                <w:b/>
                <w:sz w:val="22"/>
                <w:szCs w:val="20"/>
                <w:lang w:eastAsia="ru-RU"/>
              </w:rPr>
            </w:pPr>
            <w:r w:rsidRPr="00607CDD">
              <w:rPr>
                <w:b/>
                <w:sz w:val="22"/>
                <w:szCs w:val="20"/>
                <w:lang w:eastAsia="ru-RU"/>
              </w:rPr>
              <w:t>202</w:t>
            </w:r>
            <w:r w:rsidR="0037435D">
              <w:rPr>
                <w:b/>
                <w:sz w:val="22"/>
                <w:szCs w:val="20"/>
                <w:lang w:eastAsia="ru-RU"/>
              </w:rPr>
              <w:t>5</w:t>
            </w:r>
          </w:p>
        </w:tc>
      </w:tr>
      <w:tr w:rsidR="005327EE" w:rsidRPr="005327EE" w14:paraId="53BF0A4D" w14:textId="77777777" w:rsidTr="005327EE">
        <w:trPr>
          <w:trHeight w:val="57"/>
        </w:trPr>
        <w:tc>
          <w:tcPr>
            <w:tcW w:w="2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82585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Установленная мощность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2287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Гкал/час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6C43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42</w:t>
            </w:r>
          </w:p>
        </w:tc>
      </w:tr>
      <w:tr w:rsidR="005327EE" w:rsidRPr="005327EE" w14:paraId="429A6E82" w14:textId="77777777" w:rsidTr="005327EE">
        <w:trPr>
          <w:trHeight w:val="57"/>
        </w:trPr>
        <w:tc>
          <w:tcPr>
            <w:tcW w:w="2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FC25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Располагаемая мощность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FEEB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Гкал/час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514B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42</w:t>
            </w:r>
          </w:p>
        </w:tc>
      </w:tr>
      <w:tr w:rsidR="005327EE" w:rsidRPr="005327EE" w14:paraId="546CB463" w14:textId="77777777" w:rsidTr="005327EE">
        <w:trPr>
          <w:trHeight w:val="57"/>
        </w:trPr>
        <w:tc>
          <w:tcPr>
            <w:tcW w:w="2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E36E9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Собственные и хозяйственные нужды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5FA3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Гкал/час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C5A3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0,57</w:t>
            </w:r>
          </w:p>
        </w:tc>
      </w:tr>
      <w:tr w:rsidR="005327EE" w:rsidRPr="005327EE" w14:paraId="5DCDE07C" w14:textId="77777777" w:rsidTr="005327EE">
        <w:trPr>
          <w:trHeight w:val="57"/>
        </w:trPr>
        <w:tc>
          <w:tcPr>
            <w:tcW w:w="2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2051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то же в %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A1E9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%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435C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1,36%</w:t>
            </w:r>
          </w:p>
        </w:tc>
      </w:tr>
      <w:tr w:rsidR="005327EE" w:rsidRPr="005327EE" w14:paraId="5EED2D76" w14:textId="77777777" w:rsidTr="005327EE">
        <w:trPr>
          <w:trHeight w:val="57"/>
        </w:trPr>
        <w:tc>
          <w:tcPr>
            <w:tcW w:w="2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DA80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Тепловая мощность нетто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03817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Гкал/час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B129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41,43</w:t>
            </w:r>
          </w:p>
        </w:tc>
      </w:tr>
      <w:tr w:rsidR="005327EE" w:rsidRPr="005327EE" w14:paraId="1933E61C" w14:textId="77777777" w:rsidTr="005327EE">
        <w:trPr>
          <w:trHeight w:val="57"/>
        </w:trPr>
        <w:tc>
          <w:tcPr>
            <w:tcW w:w="2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F137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Потери в тепловых сетях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B3A8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Гкал/час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045B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5,64</w:t>
            </w:r>
          </w:p>
        </w:tc>
      </w:tr>
      <w:tr w:rsidR="005327EE" w:rsidRPr="005327EE" w14:paraId="7EF23F34" w14:textId="77777777" w:rsidTr="005327EE">
        <w:trPr>
          <w:trHeight w:val="57"/>
        </w:trPr>
        <w:tc>
          <w:tcPr>
            <w:tcW w:w="2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8BD9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то же в %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EF35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%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82F8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22,76%</w:t>
            </w:r>
          </w:p>
        </w:tc>
      </w:tr>
      <w:tr w:rsidR="005327EE" w:rsidRPr="005327EE" w14:paraId="3758BEFC" w14:textId="77777777" w:rsidTr="005327EE">
        <w:trPr>
          <w:trHeight w:val="57"/>
        </w:trPr>
        <w:tc>
          <w:tcPr>
            <w:tcW w:w="2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A94D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Присоединенная нагрузка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EA8BF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Гкал/час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5C97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19,15</w:t>
            </w:r>
          </w:p>
        </w:tc>
      </w:tr>
      <w:tr w:rsidR="005327EE" w:rsidRPr="005327EE" w14:paraId="3AFC6273" w14:textId="77777777" w:rsidTr="005327EE">
        <w:trPr>
          <w:trHeight w:val="57"/>
        </w:trPr>
        <w:tc>
          <w:tcPr>
            <w:tcW w:w="2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90E0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ОиВ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9DE95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Гкал/час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C19D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18,69</w:t>
            </w:r>
          </w:p>
        </w:tc>
      </w:tr>
      <w:tr w:rsidR="005327EE" w:rsidRPr="005327EE" w14:paraId="112B2965" w14:textId="77777777" w:rsidTr="005327EE">
        <w:trPr>
          <w:trHeight w:val="57"/>
        </w:trPr>
        <w:tc>
          <w:tcPr>
            <w:tcW w:w="2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BB60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ГВС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5DC4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Гкал/час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06D6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0,45</w:t>
            </w:r>
          </w:p>
        </w:tc>
      </w:tr>
      <w:tr w:rsidR="005327EE" w:rsidRPr="005327EE" w14:paraId="6780A733" w14:textId="77777777" w:rsidTr="005327EE">
        <w:trPr>
          <w:trHeight w:val="57"/>
        </w:trPr>
        <w:tc>
          <w:tcPr>
            <w:tcW w:w="2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BF83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Суммарная тепловая нагрузка на коллекторах источника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EACC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Гкал/час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3E4C" w14:textId="77777777" w:rsidR="005327EE" w:rsidRPr="005327EE" w:rsidRDefault="005327EE" w:rsidP="005327EE">
            <w:pPr>
              <w:pStyle w:val="a4"/>
              <w:rPr>
                <w:sz w:val="22"/>
                <w:szCs w:val="20"/>
                <w:lang w:eastAsia="ru-RU"/>
              </w:rPr>
            </w:pPr>
            <w:r w:rsidRPr="005327EE">
              <w:rPr>
                <w:sz w:val="22"/>
                <w:szCs w:val="20"/>
                <w:lang w:eastAsia="ru-RU"/>
              </w:rPr>
              <w:t>24,79</w:t>
            </w:r>
          </w:p>
        </w:tc>
      </w:tr>
    </w:tbl>
    <w:p w14:paraId="3CC55791" w14:textId="77777777" w:rsidR="005327EE" w:rsidRPr="001A6AAD" w:rsidRDefault="005327EE" w:rsidP="00E15098"/>
    <w:p w14:paraId="691A3890" w14:textId="77777777" w:rsidR="00E15098" w:rsidRPr="005D0B74" w:rsidRDefault="00E15098" w:rsidP="00E15098">
      <w:r w:rsidRPr="001A6AAD">
        <w:t xml:space="preserve">Котельные №1 и модульная котельная работают на единую тепловую сеть </w:t>
      </w:r>
      <w:r w:rsidRPr="005D0B74">
        <w:t>ГВС городского округа «Жатай». Котельная №2 находится в резерве.</w:t>
      </w:r>
    </w:p>
    <w:p w14:paraId="30F30DD7" w14:textId="77777777" w:rsidR="00E15098" w:rsidRPr="005D0B74" w:rsidRDefault="00E15098" w:rsidP="001C7AB3"/>
    <w:p w14:paraId="1D5767AB" w14:textId="7661B455" w:rsidR="001C7AB3" w:rsidRPr="005D0B74" w:rsidRDefault="001C7AB3" w:rsidP="001C7AB3">
      <w:pPr>
        <w:pStyle w:val="3"/>
      </w:pPr>
      <w:bookmarkStart w:id="23" w:name="_Toc204265577"/>
      <w:r w:rsidRPr="005D0B74">
        <w:t>Фактические расходы теплоносителя в отопительный и летний периоды</w:t>
      </w:r>
      <w:bookmarkEnd w:id="23"/>
    </w:p>
    <w:p w14:paraId="77329F44" w14:textId="4EF128A7" w:rsidR="001C7AB3" w:rsidRDefault="005D0B74" w:rsidP="00395CDF">
      <w:r w:rsidRPr="005D0B74">
        <w:t>Здания, расположенные на территории городского округа «Жатай», подключенные к системе теплоснабжения МУП «Жатайтеплосеть», имеют централизованную систему горячего водоснабжения и осуществляют потребление теплоносителя в отопительный и летний периоды в соответствии с установленным нормативам.</w:t>
      </w:r>
    </w:p>
    <w:p w14:paraId="432B8E76" w14:textId="77777777" w:rsidR="001C7AB3" w:rsidRDefault="001C7AB3" w:rsidP="00395CDF"/>
    <w:sectPr w:rsidR="001C7AB3" w:rsidSect="00917E27">
      <w:pgSz w:w="11906" w:h="16838"/>
      <w:pgMar w:top="1134" w:right="850" w:bottom="1134" w:left="1701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234708" w14:textId="77777777" w:rsidR="00715006" w:rsidRDefault="00715006" w:rsidP="006F7CE0">
      <w:pPr>
        <w:spacing w:line="240" w:lineRule="auto"/>
      </w:pPr>
      <w:r>
        <w:separator/>
      </w:r>
    </w:p>
  </w:endnote>
  <w:endnote w:type="continuationSeparator" w:id="0">
    <w:p w14:paraId="320CF8DD" w14:textId="77777777" w:rsidR="00715006" w:rsidRDefault="00715006" w:rsidP="006F7C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1698391"/>
      <w:docPartObj>
        <w:docPartGallery w:val="Page Numbers (Bottom of Page)"/>
        <w:docPartUnique/>
      </w:docPartObj>
    </w:sdtPr>
    <w:sdtContent>
      <w:p w14:paraId="620075E2" w14:textId="1AE4841A" w:rsidR="009249C6" w:rsidRDefault="009249C6" w:rsidP="0082467A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66065767"/>
      <w:docPartObj>
        <w:docPartGallery w:val="Page Numbers (Bottom of Page)"/>
        <w:docPartUnique/>
      </w:docPartObj>
    </w:sdtPr>
    <w:sdtContent>
      <w:p w14:paraId="5D84E513" w14:textId="4F2B90B4" w:rsidR="009249C6" w:rsidRDefault="009249C6" w:rsidP="000E70ED">
        <w:pPr>
          <w:spacing w:line="240" w:lineRule="auto"/>
          <w:ind w:firstLine="0"/>
          <w:jc w:val="center"/>
          <w:rPr>
            <w:szCs w:val="24"/>
          </w:rPr>
        </w:pPr>
        <w:r w:rsidRPr="00D907F8">
          <w:rPr>
            <w:szCs w:val="24"/>
          </w:rPr>
          <w:t xml:space="preserve">г. </w:t>
        </w:r>
        <w:r>
          <w:rPr>
            <w:szCs w:val="24"/>
          </w:rPr>
          <w:t>Якутск</w:t>
        </w:r>
      </w:p>
      <w:p w14:paraId="4E54EE02" w14:textId="4BAE5188" w:rsidR="009249C6" w:rsidRPr="000E70ED" w:rsidRDefault="009249C6" w:rsidP="000E70ED">
        <w:pPr>
          <w:spacing w:line="240" w:lineRule="auto"/>
          <w:ind w:firstLine="0"/>
          <w:jc w:val="center"/>
          <w:rPr>
            <w:szCs w:val="24"/>
          </w:rPr>
        </w:pPr>
        <w:r>
          <w:rPr>
            <w:szCs w:val="24"/>
          </w:rPr>
          <w:t>2026</w:t>
        </w:r>
        <w:r w:rsidRPr="00D907F8">
          <w:rPr>
            <w:szCs w:val="24"/>
          </w:rPr>
          <w:t xml:space="preserve"> год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0013076"/>
      <w:docPartObj>
        <w:docPartGallery w:val="Page Numbers (Bottom of Page)"/>
        <w:docPartUnique/>
      </w:docPartObj>
    </w:sdtPr>
    <w:sdtContent>
      <w:p w14:paraId="2E3741B6" w14:textId="6232786C" w:rsidR="009249C6" w:rsidRDefault="009249C6" w:rsidP="000E70ED">
        <w:pPr>
          <w:spacing w:line="240" w:lineRule="auto"/>
          <w:ind w:firstLine="0"/>
          <w:jc w:val="center"/>
          <w:rPr>
            <w:szCs w:val="24"/>
          </w:rPr>
        </w:pPr>
        <w:r w:rsidRPr="00D907F8">
          <w:rPr>
            <w:szCs w:val="24"/>
          </w:rPr>
          <w:t xml:space="preserve">г. </w:t>
        </w:r>
        <w:r>
          <w:rPr>
            <w:szCs w:val="24"/>
          </w:rPr>
          <w:t>Якутск</w:t>
        </w:r>
      </w:p>
      <w:p w14:paraId="01506E16" w14:textId="72C9AE63" w:rsidR="009249C6" w:rsidRPr="00877308" w:rsidRDefault="009249C6" w:rsidP="00877308">
        <w:pPr>
          <w:spacing w:line="240" w:lineRule="auto"/>
          <w:ind w:firstLine="0"/>
          <w:jc w:val="center"/>
          <w:rPr>
            <w:szCs w:val="24"/>
          </w:rPr>
        </w:pPr>
        <w:r>
          <w:rPr>
            <w:szCs w:val="24"/>
          </w:rPr>
          <w:t>2026</w:t>
        </w:r>
        <w:r w:rsidRPr="00D907F8">
          <w:rPr>
            <w:szCs w:val="24"/>
          </w:rPr>
          <w:t xml:space="preserve"> год 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91881782"/>
      <w:docPartObj>
        <w:docPartGallery w:val="Page Numbers (Bottom of Page)"/>
        <w:docPartUnique/>
      </w:docPartObj>
    </w:sdtPr>
    <w:sdtContent>
      <w:sdt>
        <w:sdtPr>
          <w:id w:val="753778324"/>
          <w:docPartObj>
            <w:docPartGallery w:val="Page Numbers (Bottom of Page)"/>
            <w:docPartUnique/>
          </w:docPartObj>
        </w:sdtPr>
        <w:sdtContent>
          <w:p w14:paraId="32A277D3" w14:textId="28812D18" w:rsidR="009249C6" w:rsidRDefault="009249C6" w:rsidP="000E70ED">
            <w:pPr>
              <w:pStyle w:val="a7"/>
              <w:ind w:firstLine="0"/>
              <w:jc w:val="center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5981215"/>
      <w:docPartObj>
        <w:docPartGallery w:val="Page Numbers (Bottom of Page)"/>
        <w:docPartUnique/>
      </w:docPartObj>
    </w:sdtPr>
    <w:sdtContent>
      <w:p w14:paraId="2CA53C3B" w14:textId="77777777" w:rsidR="009249C6" w:rsidRDefault="009249C6" w:rsidP="00C348C4">
        <w:pPr>
          <w:spacing w:line="240" w:lineRule="auto"/>
          <w:ind w:left="-1247"/>
          <w:jc w:val="center"/>
          <w:rPr>
            <w:szCs w:val="24"/>
          </w:rPr>
        </w:pPr>
        <w:r w:rsidRPr="00D907F8">
          <w:rPr>
            <w:szCs w:val="24"/>
          </w:rPr>
          <w:t>г. Санкт-Петербург</w:t>
        </w:r>
      </w:p>
      <w:p w14:paraId="5A0460E0" w14:textId="77777777" w:rsidR="009249C6" w:rsidRDefault="009249C6" w:rsidP="00C348C4">
        <w:pPr>
          <w:spacing w:line="240" w:lineRule="auto"/>
          <w:ind w:left="-1247"/>
          <w:jc w:val="center"/>
        </w:pPr>
        <w:r>
          <w:rPr>
            <w:szCs w:val="24"/>
          </w:rPr>
          <w:t>2023</w:t>
        </w:r>
        <w:r w:rsidRPr="00D907F8">
          <w:rPr>
            <w:szCs w:val="24"/>
          </w:rPr>
          <w:t xml:space="preserve"> год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094D90" w14:textId="77777777" w:rsidR="00715006" w:rsidRDefault="00715006" w:rsidP="006F7CE0">
      <w:pPr>
        <w:spacing w:line="240" w:lineRule="auto"/>
      </w:pPr>
      <w:r>
        <w:separator/>
      </w:r>
    </w:p>
  </w:footnote>
  <w:footnote w:type="continuationSeparator" w:id="0">
    <w:p w14:paraId="737FDDD5" w14:textId="77777777" w:rsidR="00715006" w:rsidRDefault="00715006" w:rsidP="006F7C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E77F47" w14:textId="77777777" w:rsidR="009249C6" w:rsidRDefault="009249C6" w:rsidP="000E70ED">
    <w:pPr>
      <w:pStyle w:val="a5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29CFDD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13D1F68"/>
    <w:multiLevelType w:val="hybridMultilevel"/>
    <w:tmpl w:val="23BEB3A2"/>
    <w:lvl w:ilvl="0" w:tplc="BDB4534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25B19D3"/>
    <w:multiLevelType w:val="hybridMultilevel"/>
    <w:tmpl w:val="5658E756"/>
    <w:lvl w:ilvl="0" w:tplc="2E56FF4A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C33A2E"/>
    <w:multiLevelType w:val="hybridMultilevel"/>
    <w:tmpl w:val="F940CF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7CCAC458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130776"/>
    <w:multiLevelType w:val="hybridMultilevel"/>
    <w:tmpl w:val="73388AB6"/>
    <w:lvl w:ilvl="0" w:tplc="2F785D06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D26CFA9A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8293FF5"/>
    <w:multiLevelType w:val="hybridMultilevel"/>
    <w:tmpl w:val="6B0E8B76"/>
    <w:lvl w:ilvl="0" w:tplc="BC745D0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EC722A4"/>
    <w:multiLevelType w:val="hybridMultilevel"/>
    <w:tmpl w:val="38186EE8"/>
    <w:lvl w:ilvl="0" w:tplc="2534B826">
      <w:start w:val="3"/>
      <w:numFmt w:val="bullet"/>
      <w:suff w:val="space"/>
      <w:lvlText w:val="•"/>
      <w:lvlJc w:val="left"/>
      <w:pPr>
        <w:ind w:left="36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AE1046"/>
    <w:multiLevelType w:val="hybridMultilevel"/>
    <w:tmpl w:val="47142F82"/>
    <w:lvl w:ilvl="0" w:tplc="A8EE4A9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341579"/>
    <w:multiLevelType w:val="hybridMultilevel"/>
    <w:tmpl w:val="6CC8C826"/>
    <w:lvl w:ilvl="0" w:tplc="BBC895D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97AFF"/>
    <w:multiLevelType w:val="hybridMultilevel"/>
    <w:tmpl w:val="3898A8BA"/>
    <w:lvl w:ilvl="0" w:tplc="47B8DD3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B1767A9"/>
    <w:multiLevelType w:val="hybridMultilevel"/>
    <w:tmpl w:val="74E297D2"/>
    <w:lvl w:ilvl="0" w:tplc="22EE8B3E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A1BE6"/>
    <w:multiLevelType w:val="hybridMultilevel"/>
    <w:tmpl w:val="3258B600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3D5BCD"/>
    <w:multiLevelType w:val="hybridMultilevel"/>
    <w:tmpl w:val="FD427458"/>
    <w:lvl w:ilvl="0" w:tplc="36D609B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E637800"/>
    <w:multiLevelType w:val="hybridMultilevel"/>
    <w:tmpl w:val="D304E836"/>
    <w:lvl w:ilvl="0" w:tplc="058AF5E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1602052"/>
    <w:multiLevelType w:val="hybridMultilevel"/>
    <w:tmpl w:val="3654B9A6"/>
    <w:lvl w:ilvl="0" w:tplc="2534B826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25E2A74"/>
    <w:multiLevelType w:val="hybridMultilevel"/>
    <w:tmpl w:val="335EE45E"/>
    <w:lvl w:ilvl="0" w:tplc="1AA6AC4A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43497"/>
    <w:multiLevelType w:val="hybridMultilevel"/>
    <w:tmpl w:val="4B7AF48C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8C83ED0"/>
    <w:multiLevelType w:val="hybridMultilevel"/>
    <w:tmpl w:val="FD3E009A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F840C7E"/>
    <w:multiLevelType w:val="hybridMultilevel"/>
    <w:tmpl w:val="01C4092A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1955817"/>
    <w:multiLevelType w:val="hybridMultilevel"/>
    <w:tmpl w:val="54D4BF44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1EB3A7D"/>
    <w:multiLevelType w:val="hybridMultilevel"/>
    <w:tmpl w:val="DE285472"/>
    <w:lvl w:ilvl="0" w:tplc="EBB4FDD0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3074265"/>
    <w:multiLevelType w:val="multilevel"/>
    <w:tmpl w:val="A0881C5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Restart w:val="2"/>
      <w:suff w:val="space"/>
      <w:lvlText w:val="%1.%2.%3.%4"/>
      <w:lvlJc w:val="left"/>
      <w:pPr>
        <w:ind w:left="993" w:hanging="709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2"/>
      <w:suff w:val="space"/>
      <w:lvlText w:val="Рисунок %1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2"/>
      <w:suff w:val="space"/>
      <w:lvlText w:val="Таблица %1.%2.%6"/>
      <w:lvlJc w:val="left"/>
      <w:pPr>
        <w:ind w:left="3260" w:firstLine="0"/>
      </w:pPr>
      <w:rPr>
        <w:rFonts w:hint="default"/>
      </w:rPr>
    </w:lvl>
    <w:lvl w:ilvl="6">
      <w:start w:val="3"/>
      <w:numFmt w:val="bullet"/>
      <w:suff w:val="space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443196B"/>
    <w:multiLevelType w:val="hybridMultilevel"/>
    <w:tmpl w:val="69544C38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6A216B3"/>
    <w:multiLevelType w:val="multilevel"/>
    <w:tmpl w:val="7ABE7246"/>
    <w:lvl w:ilvl="0">
      <w:start w:val="2"/>
      <w:numFmt w:val="decimal"/>
      <w:pStyle w:val="1"/>
      <w:suff w:val="space"/>
      <w:lvlText w:val="ГЛАВА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Restart w:val="2"/>
      <w:pStyle w:val="4"/>
      <w:suff w:val="space"/>
      <w:lvlText w:val="%1.%2.%3.%4."/>
      <w:lvlJc w:val="left"/>
      <w:pPr>
        <w:ind w:left="993" w:hanging="709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2"/>
      <w:pStyle w:val="5"/>
      <w:suff w:val="space"/>
      <w:lvlText w:val="Рисунок %1.%2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2"/>
      <w:pStyle w:val="6"/>
      <w:suff w:val="space"/>
      <w:lvlText w:val="Таблица %1.%2.%6."/>
      <w:lvlJc w:val="left"/>
      <w:pPr>
        <w:ind w:left="32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6B16ADD"/>
    <w:multiLevelType w:val="hybridMultilevel"/>
    <w:tmpl w:val="D73A7450"/>
    <w:lvl w:ilvl="0" w:tplc="726AE34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6BE5703"/>
    <w:multiLevelType w:val="hybridMultilevel"/>
    <w:tmpl w:val="27427B58"/>
    <w:lvl w:ilvl="0" w:tplc="A68A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0B578A"/>
    <w:multiLevelType w:val="hybridMultilevel"/>
    <w:tmpl w:val="37565DBC"/>
    <w:lvl w:ilvl="0" w:tplc="5B4A7A48">
      <w:start w:val="1"/>
      <w:numFmt w:val="bullet"/>
      <w:lvlText w:val="−"/>
      <w:lvlJc w:val="left"/>
      <w:pPr>
        <w:ind w:left="1530" w:hanging="360"/>
      </w:pPr>
      <w:rPr>
        <w:rFonts w:ascii="Courier New" w:hAnsi="Courier New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7" w15:restartNumberingAfterBreak="0">
    <w:nsid w:val="426D1980"/>
    <w:multiLevelType w:val="hybridMultilevel"/>
    <w:tmpl w:val="EA405FE8"/>
    <w:lvl w:ilvl="0" w:tplc="036E069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54E06C5"/>
    <w:multiLevelType w:val="hybridMultilevel"/>
    <w:tmpl w:val="30F80D64"/>
    <w:lvl w:ilvl="0" w:tplc="AFC81B7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6AD1F2A"/>
    <w:multiLevelType w:val="hybridMultilevel"/>
    <w:tmpl w:val="37C84FD6"/>
    <w:lvl w:ilvl="0" w:tplc="94F85E1E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611A23"/>
    <w:multiLevelType w:val="hybridMultilevel"/>
    <w:tmpl w:val="BE0AFB8A"/>
    <w:lvl w:ilvl="0" w:tplc="BBC895DA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E710D53"/>
    <w:multiLevelType w:val="hybridMultilevel"/>
    <w:tmpl w:val="F3362276"/>
    <w:lvl w:ilvl="0" w:tplc="D0CA957A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F114F8"/>
    <w:multiLevelType w:val="hybridMultilevel"/>
    <w:tmpl w:val="31308C92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DBA6AA8"/>
    <w:multiLevelType w:val="hybridMultilevel"/>
    <w:tmpl w:val="F5BCED3A"/>
    <w:lvl w:ilvl="0" w:tplc="388CBE24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E3D14DF"/>
    <w:multiLevelType w:val="hybridMultilevel"/>
    <w:tmpl w:val="2D02F5F2"/>
    <w:lvl w:ilvl="0" w:tplc="2534B826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3E46C3"/>
    <w:multiLevelType w:val="hybridMultilevel"/>
    <w:tmpl w:val="59847FEC"/>
    <w:lvl w:ilvl="0" w:tplc="B76051E6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B564B9"/>
    <w:multiLevelType w:val="hybridMultilevel"/>
    <w:tmpl w:val="50E600C2"/>
    <w:lvl w:ilvl="0" w:tplc="90A824C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2BD38C8"/>
    <w:multiLevelType w:val="hybridMultilevel"/>
    <w:tmpl w:val="6876FAEE"/>
    <w:lvl w:ilvl="0" w:tplc="E5023A0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F651F1"/>
    <w:multiLevelType w:val="hybridMultilevel"/>
    <w:tmpl w:val="BD3AE94E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7AA24C5"/>
    <w:multiLevelType w:val="hybridMultilevel"/>
    <w:tmpl w:val="1024760A"/>
    <w:lvl w:ilvl="0" w:tplc="388CBE2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7FB52EE"/>
    <w:multiLevelType w:val="hybridMultilevel"/>
    <w:tmpl w:val="78FCFFD4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8D46401"/>
    <w:multiLevelType w:val="hybridMultilevel"/>
    <w:tmpl w:val="B36CD546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ACF4EFE"/>
    <w:multiLevelType w:val="hybridMultilevel"/>
    <w:tmpl w:val="5054118E"/>
    <w:lvl w:ilvl="0" w:tplc="A68A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480050"/>
    <w:multiLevelType w:val="hybridMultilevel"/>
    <w:tmpl w:val="446896B0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3BE0D6B"/>
    <w:multiLevelType w:val="hybridMultilevel"/>
    <w:tmpl w:val="4A864DEE"/>
    <w:lvl w:ilvl="0" w:tplc="036E069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40115EE"/>
    <w:multiLevelType w:val="hybridMultilevel"/>
    <w:tmpl w:val="137A7BCC"/>
    <w:lvl w:ilvl="0" w:tplc="BC745D0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4443687"/>
    <w:multiLevelType w:val="hybridMultilevel"/>
    <w:tmpl w:val="FD1A5F42"/>
    <w:lvl w:ilvl="0" w:tplc="658ADE0C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64750CA"/>
    <w:multiLevelType w:val="hybridMultilevel"/>
    <w:tmpl w:val="1AB859B0"/>
    <w:lvl w:ilvl="0" w:tplc="BC745D0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F0A6957"/>
    <w:multiLevelType w:val="hybridMultilevel"/>
    <w:tmpl w:val="23BEB3A2"/>
    <w:lvl w:ilvl="0" w:tplc="BDB4534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 w15:restartNumberingAfterBreak="0">
    <w:nsid w:val="7FA649C6"/>
    <w:multiLevelType w:val="hybridMultilevel"/>
    <w:tmpl w:val="2D6A84E8"/>
    <w:lvl w:ilvl="0" w:tplc="036E069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15"/>
  </w:num>
  <w:num w:numId="5">
    <w:abstractNumId w:val="0"/>
  </w:num>
  <w:num w:numId="6">
    <w:abstractNumId w:val="35"/>
  </w:num>
  <w:num w:numId="7">
    <w:abstractNumId w:val="29"/>
  </w:num>
  <w:num w:numId="8">
    <w:abstractNumId w:val="42"/>
  </w:num>
  <w:num w:numId="9">
    <w:abstractNumId w:val="25"/>
  </w:num>
  <w:num w:numId="10">
    <w:abstractNumId w:val="9"/>
  </w:num>
  <w:num w:numId="11">
    <w:abstractNumId w:val="4"/>
  </w:num>
  <w:num w:numId="12">
    <w:abstractNumId w:val="10"/>
  </w:num>
  <w:num w:numId="13">
    <w:abstractNumId w:val="8"/>
  </w:num>
  <w:num w:numId="14">
    <w:abstractNumId w:val="16"/>
  </w:num>
  <w:num w:numId="15">
    <w:abstractNumId w:val="18"/>
  </w:num>
  <w:num w:numId="16">
    <w:abstractNumId w:val="30"/>
  </w:num>
  <w:num w:numId="17">
    <w:abstractNumId w:val="11"/>
  </w:num>
  <w:num w:numId="18">
    <w:abstractNumId w:val="1"/>
  </w:num>
  <w:num w:numId="19">
    <w:abstractNumId w:val="48"/>
  </w:num>
  <w:num w:numId="20">
    <w:abstractNumId w:val="46"/>
  </w:num>
  <w:num w:numId="21">
    <w:abstractNumId w:val="49"/>
  </w:num>
  <w:num w:numId="22">
    <w:abstractNumId w:val="27"/>
  </w:num>
  <w:num w:numId="23">
    <w:abstractNumId w:val="44"/>
  </w:num>
  <w:num w:numId="24">
    <w:abstractNumId w:val="34"/>
  </w:num>
  <w:num w:numId="25">
    <w:abstractNumId w:val="3"/>
  </w:num>
  <w:num w:numId="26">
    <w:abstractNumId w:val="14"/>
  </w:num>
  <w:num w:numId="27">
    <w:abstractNumId w:val="6"/>
  </w:num>
  <w:num w:numId="28">
    <w:abstractNumId w:val="20"/>
  </w:num>
  <w:num w:numId="29">
    <w:abstractNumId w:val="43"/>
  </w:num>
  <w:num w:numId="30">
    <w:abstractNumId w:val="38"/>
  </w:num>
  <w:num w:numId="31">
    <w:abstractNumId w:val="19"/>
  </w:num>
  <w:num w:numId="32">
    <w:abstractNumId w:val="17"/>
  </w:num>
  <w:num w:numId="33">
    <w:abstractNumId w:val="41"/>
  </w:num>
  <w:num w:numId="34">
    <w:abstractNumId w:val="40"/>
  </w:num>
  <w:num w:numId="35">
    <w:abstractNumId w:val="22"/>
  </w:num>
  <w:num w:numId="36">
    <w:abstractNumId w:val="32"/>
  </w:num>
  <w:num w:numId="37">
    <w:abstractNumId w:val="21"/>
  </w:num>
  <w:num w:numId="38">
    <w:abstractNumId w:val="36"/>
  </w:num>
  <w:num w:numId="39">
    <w:abstractNumId w:val="5"/>
  </w:num>
  <w:num w:numId="40">
    <w:abstractNumId w:val="12"/>
  </w:num>
  <w:num w:numId="41">
    <w:abstractNumId w:val="45"/>
  </w:num>
  <w:num w:numId="42">
    <w:abstractNumId w:val="47"/>
  </w:num>
  <w:num w:numId="43">
    <w:abstractNumId w:val="13"/>
  </w:num>
  <w:num w:numId="44">
    <w:abstractNumId w:val="24"/>
  </w:num>
  <w:num w:numId="45">
    <w:abstractNumId w:val="7"/>
  </w:num>
  <w:num w:numId="46">
    <w:abstractNumId w:val="37"/>
  </w:num>
  <w:num w:numId="47">
    <w:abstractNumId w:val="2"/>
  </w:num>
  <w:num w:numId="48">
    <w:abstractNumId w:val="28"/>
  </w:num>
  <w:num w:numId="49">
    <w:abstractNumId w:val="39"/>
  </w:num>
  <w:num w:numId="50">
    <w:abstractNumId w:val="26"/>
  </w:num>
  <w:num w:numId="51">
    <w:abstractNumId w:val="3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754"/>
    <w:rsid w:val="000029A1"/>
    <w:rsid w:val="000058D0"/>
    <w:rsid w:val="00013428"/>
    <w:rsid w:val="00023DE1"/>
    <w:rsid w:val="00024C21"/>
    <w:rsid w:val="00031411"/>
    <w:rsid w:val="00031EB9"/>
    <w:rsid w:val="00032E4D"/>
    <w:rsid w:val="00037018"/>
    <w:rsid w:val="000423AA"/>
    <w:rsid w:val="00042B7C"/>
    <w:rsid w:val="00043351"/>
    <w:rsid w:val="00053BF7"/>
    <w:rsid w:val="00071204"/>
    <w:rsid w:val="0007251D"/>
    <w:rsid w:val="0007512B"/>
    <w:rsid w:val="00083A44"/>
    <w:rsid w:val="00093222"/>
    <w:rsid w:val="000951DC"/>
    <w:rsid w:val="0009665A"/>
    <w:rsid w:val="00096FD3"/>
    <w:rsid w:val="000A4585"/>
    <w:rsid w:val="000A7D03"/>
    <w:rsid w:val="000B2D1C"/>
    <w:rsid w:val="000C0DE2"/>
    <w:rsid w:val="000C134D"/>
    <w:rsid w:val="000C6DA7"/>
    <w:rsid w:val="000D37E1"/>
    <w:rsid w:val="000D38B9"/>
    <w:rsid w:val="000E0CF7"/>
    <w:rsid w:val="000E301F"/>
    <w:rsid w:val="000E6676"/>
    <w:rsid w:val="000E7091"/>
    <w:rsid w:val="000E70ED"/>
    <w:rsid w:val="000F30EC"/>
    <w:rsid w:val="000F4208"/>
    <w:rsid w:val="000F47AC"/>
    <w:rsid w:val="000F6FAC"/>
    <w:rsid w:val="00100BD4"/>
    <w:rsid w:val="001026F6"/>
    <w:rsid w:val="001028C5"/>
    <w:rsid w:val="00103F12"/>
    <w:rsid w:val="001113B4"/>
    <w:rsid w:val="00114C6A"/>
    <w:rsid w:val="00123E8F"/>
    <w:rsid w:val="00125A0A"/>
    <w:rsid w:val="0013470E"/>
    <w:rsid w:val="0013480B"/>
    <w:rsid w:val="00135BC4"/>
    <w:rsid w:val="001364E3"/>
    <w:rsid w:val="00146BEB"/>
    <w:rsid w:val="00177336"/>
    <w:rsid w:val="001807F1"/>
    <w:rsid w:val="00181359"/>
    <w:rsid w:val="0018279E"/>
    <w:rsid w:val="0018680D"/>
    <w:rsid w:val="00187B85"/>
    <w:rsid w:val="00193B24"/>
    <w:rsid w:val="00194CBF"/>
    <w:rsid w:val="001A116A"/>
    <w:rsid w:val="001A2CFF"/>
    <w:rsid w:val="001A65EF"/>
    <w:rsid w:val="001B70E0"/>
    <w:rsid w:val="001B754E"/>
    <w:rsid w:val="001C49EB"/>
    <w:rsid w:val="001C65B3"/>
    <w:rsid w:val="001C7AB3"/>
    <w:rsid w:val="001D0F5D"/>
    <w:rsid w:val="001D4172"/>
    <w:rsid w:val="001D4F76"/>
    <w:rsid w:val="002005FA"/>
    <w:rsid w:val="00202300"/>
    <w:rsid w:val="0020554C"/>
    <w:rsid w:val="00205F7F"/>
    <w:rsid w:val="00206701"/>
    <w:rsid w:val="00215D5C"/>
    <w:rsid w:val="00216B5C"/>
    <w:rsid w:val="00231948"/>
    <w:rsid w:val="002325D6"/>
    <w:rsid w:val="002366CC"/>
    <w:rsid w:val="00236CC4"/>
    <w:rsid w:val="00242C1B"/>
    <w:rsid w:val="00242DC8"/>
    <w:rsid w:val="00246AA4"/>
    <w:rsid w:val="00253E2C"/>
    <w:rsid w:val="002700F0"/>
    <w:rsid w:val="002761F5"/>
    <w:rsid w:val="002827B7"/>
    <w:rsid w:val="00283BE7"/>
    <w:rsid w:val="00283DB0"/>
    <w:rsid w:val="002861A2"/>
    <w:rsid w:val="0029092C"/>
    <w:rsid w:val="00290A89"/>
    <w:rsid w:val="00290D71"/>
    <w:rsid w:val="002910AE"/>
    <w:rsid w:val="00293EDC"/>
    <w:rsid w:val="00294294"/>
    <w:rsid w:val="00295952"/>
    <w:rsid w:val="00295EE7"/>
    <w:rsid w:val="00296754"/>
    <w:rsid w:val="002A1AF7"/>
    <w:rsid w:val="002A3A9B"/>
    <w:rsid w:val="002A3BAD"/>
    <w:rsid w:val="002A5645"/>
    <w:rsid w:val="002A5F63"/>
    <w:rsid w:val="002B1E51"/>
    <w:rsid w:val="002B22BA"/>
    <w:rsid w:val="002B31E9"/>
    <w:rsid w:val="002C07BF"/>
    <w:rsid w:val="002C13E9"/>
    <w:rsid w:val="002C1A13"/>
    <w:rsid w:val="002C2F1B"/>
    <w:rsid w:val="002C395C"/>
    <w:rsid w:val="002D1573"/>
    <w:rsid w:val="002D2C74"/>
    <w:rsid w:val="002D4D27"/>
    <w:rsid w:val="002D5061"/>
    <w:rsid w:val="002D64E7"/>
    <w:rsid w:val="002E0820"/>
    <w:rsid w:val="002E581C"/>
    <w:rsid w:val="002E6608"/>
    <w:rsid w:val="002F0FAF"/>
    <w:rsid w:val="002F5CA7"/>
    <w:rsid w:val="00300A39"/>
    <w:rsid w:val="003123E6"/>
    <w:rsid w:val="00315CA8"/>
    <w:rsid w:val="003214DA"/>
    <w:rsid w:val="0032324D"/>
    <w:rsid w:val="00331162"/>
    <w:rsid w:val="00342E4E"/>
    <w:rsid w:val="00347812"/>
    <w:rsid w:val="00353AAA"/>
    <w:rsid w:val="00361D31"/>
    <w:rsid w:val="003633B5"/>
    <w:rsid w:val="00364903"/>
    <w:rsid w:val="00364B54"/>
    <w:rsid w:val="0037435D"/>
    <w:rsid w:val="003843D1"/>
    <w:rsid w:val="00387A1F"/>
    <w:rsid w:val="003954BB"/>
    <w:rsid w:val="00395CDF"/>
    <w:rsid w:val="003A0459"/>
    <w:rsid w:val="003A05B5"/>
    <w:rsid w:val="003A1B14"/>
    <w:rsid w:val="003A4190"/>
    <w:rsid w:val="003B0EA1"/>
    <w:rsid w:val="003B654E"/>
    <w:rsid w:val="003C3A7F"/>
    <w:rsid w:val="003E0D94"/>
    <w:rsid w:val="003E0E94"/>
    <w:rsid w:val="003E19B0"/>
    <w:rsid w:val="003E19C8"/>
    <w:rsid w:val="003F26D5"/>
    <w:rsid w:val="003F59F6"/>
    <w:rsid w:val="003F7DC6"/>
    <w:rsid w:val="004013C2"/>
    <w:rsid w:val="004126A0"/>
    <w:rsid w:val="00414403"/>
    <w:rsid w:val="0042040A"/>
    <w:rsid w:val="004257E1"/>
    <w:rsid w:val="00434DF2"/>
    <w:rsid w:val="0043566B"/>
    <w:rsid w:val="0044073D"/>
    <w:rsid w:val="004455EA"/>
    <w:rsid w:val="00445BDF"/>
    <w:rsid w:val="004502A7"/>
    <w:rsid w:val="0045343C"/>
    <w:rsid w:val="0046024A"/>
    <w:rsid w:val="0046311C"/>
    <w:rsid w:val="00464279"/>
    <w:rsid w:val="00464CBA"/>
    <w:rsid w:val="0046505A"/>
    <w:rsid w:val="004662ED"/>
    <w:rsid w:val="00467462"/>
    <w:rsid w:val="00473B1F"/>
    <w:rsid w:val="004766B7"/>
    <w:rsid w:val="004767DD"/>
    <w:rsid w:val="00477900"/>
    <w:rsid w:val="004856DE"/>
    <w:rsid w:val="004860D7"/>
    <w:rsid w:val="004A24F5"/>
    <w:rsid w:val="004A6A18"/>
    <w:rsid w:val="004B388A"/>
    <w:rsid w:val="004B530B"/>
    <w:rsid w:val="004C07A3"/>
    <w:rsid w:val="004C6763"/>
    <w:rsid w:val="004C6EE9"/>
    <w:rsid w:val="004C7074"/>
    <w:rsid w:val="004D2D79"/>
    <w:rsid w:val="004D411A"/>
    <w:rsid w:val="004D7305"/>
    <w:rsid w:val="004E3E08"/>
    <w:rsid w:val="004E48CF"/>
    <w:rsid w:val="004E6563"/>
    <w:rsid w:val="004F0E7F"/>
    <w:rsid w:val="004F15D5"/>
    <w:rsid w:val="005010E4"/>
    <w:rsid w:val="00506381"/>
    <w:rsid w:val="00511546"/>
    <w:rsid w:val="00514E63"/>
    <w:rsid w:val="00516595"/>
    <w:rsid w:val="00517066"/>
    <w:rsid w:val="005170D5"/>
    <w:rsid w:val="005174D2"/>
    <w:rsid w:val="00517879"/>
    <w:rsid w:val="00520F5A"/>
    <w:rsid w:val="00521CE4"/>
    <w:rsid w:val="005327EE"/>
    <w:rsid w:val="00533EB1"/>
    <w:rsid w:val="005374F1"/>
    <w:rsid w:val="00540922"/>
    <w:rsid w:val="00546E74"/>
    <w:rsid w:val="00547AC3"/>
    <w:rsid w:val="00547B14"/>
    <w:rsid w:val="00550B4B"/>
    <w:rsid w:val="00551BF5"/>
    <w:rsid w:val="005530E1"/>
    <w:rsid w:val="005579FB"/>
    <w:rsid w:val="005604C9"/>
    <w:rsid w:val="005615F7"/>
    <w:rsid w:val="0056725D"/>
    <w:rsid w:val="00573F98"/>
    <w:rsid w:val="005759C2"/>
    <w:rsid w:val="0058332F"/>
    <w:rsid w:val="005858D1"/>
    <w:rsid w:val="00586C92"/>
    <w:rsid w:val="005911E7"/>
    <w:rsid w:val="00593BEF"/>
    <w:rsid w:val="005A002C"/>
    <w:rsid w:val="005A010C"/>
    <w:rsid w:val="005A0B69"/>
    <w:rsid w:val="005A0CDE"/>
    <w:rsid w:val="005B0269"/>
    <w:rsid w:val="005B3865"/>
    <w:rsid w:val="005B7D38"/>
    <w:rsid w:val="005C4E71"/>
    <w:rsid w:val="005D0858"/>
    <w:rsid w:val="005D0B74"/>
    <w:rsid w:val="005D20F7"/>
    <w:rsid w:val="005E3A9A"/>
    <w:rsid w:val="005E7AE8"/>
    <w:rsid w:val="005F4EFA"/>
    <w:rsid w:val="005F629A"/>
    <w:rsid w:val="005F6798"/>
    <w:rsid w:val="005F7A8F"/>
    <w:rsid w:val="0060562E"/>
    <w:rsid w:val="00606F5A"/>
    <w:rsid w:val="00607CDD"/>
    <w:rsid w:val="0061018D"/>
    <w:rsid w:val="0062210D"/>
    <w:rsid w:val="00623C2B"/>
    <w:rsid w:val="00624CFA"/>
    <w:rsid w:val="0062534C"/>
    <w:rsid w:val="0063022C"/>
    <w:rsid w:val="00636A0A"/>
    <w:rsid w:val="00647CDC"/>
    <w:rsid w:val="00650771"/>
    <w:rsid w:val="00650778"/>
    <w:rsid w:val="0066142C"/>
    <w:rsid w:val="00662D94"/>
    <w:rsid w:val="006638DE"/>
    <w:rsid w:val="00677FAE"/>
    <w:rsid w:val="00693339"/>
    <w:rsid w:val="006A4AAE"/>
    <w:rsid w:val="006C1C95"/>
    <w:rsid w:val="006C2D9A"/>
    <w:rsid w:val="006C479F"/>
    <w:rsid w:val="006C4960"/>
    <w:rsid w:val="006D1DF7"/>
    <w:rsid w:val="006D51D1"/>
    <w:rsid w:val="006D6C5A"/>
    <w:rsid w:val="006D6E39"/>
    <w:rsid w:val="006F2537"/>
    <w:rsid w:val="006F7430"/>
    <w:rsid w:val="006F7CE0"/>
    <w:rsid w:val="00705BCD"/>
    <w:rsid w:val="00714044"/>
    <w:rsid w:val="00715006"/>
    <w:rsid w:val="007150AB"/>
    <w:rsid w:val="00715FDD"/>
    <w:rsid w:val="0071722F"/>
    <w:rsid w:val="00720AC8"/>
    <w:rsid w:val="00721745"/>
    <w:rsid w:val="00721F25"/>
    <w:rsid w:val="00723186"/>
    <w:rsid w:val="00733798"/>
    <w:rsid w:val="007444F7"/>
    <w:rsid w:val="007533B9"/>
    <w:rsid w:val="00755860"/>
    <w:rsid w:val="00757898"/>
    <w:rsid w:val="00765644"/>
    <w:rsid w:val="0076740F"/>
    <w:rsid w:val="007746D9"/>
    <w:rsid w:val="0078020A"/>
    <w:rsid w:val="007812C8"/>
    <w:rsid w:val="00781FD6"/>
    <w:rsid w:val="007868C5"/>
    <w:rsid w:val="0079038D"/>
    <w:rsid w:val="00791B7F"/>
    <w:rsid w:val="00795568"/>
    <w:rsid w:val="0079754A"/>
    <w:rsid w:val="0079763F"/>
    <w:rsid w:val="007A039B"/>
    <w:rsid w:val="007A0988"/>
    <w:rsid w:val="007A3587"/>
    <w:rsid w:val="007B4357"/>
    <w:rsid w:val="007C2AA8"/>
    <w:rsid w:val="007D7ED9"/>
    <w:rsid w:val="007E17DC"/>
    <w:rsid w:val="007E37D5"/>
    <w:rsid w:val="007E6F8D"/>
    <w:rsid w:val="007F4324"/>
    <w:rsid w:val="00803551"/>
    <w:rsid w:val="008206EF"/>
    <w:rsid w:val="0082467A"/>
    <w:rsid w:val="00830602"/>
    <w:rsid w:val="00831171"/>
    <w:rsid w:val="008365CA"/>
    <w:rsid w:val="00841AA8"/>
    <w:rsid w:val="00841B2B"/>
    <w:rsid w:val="0084405D"/>
    <w:rsid w:val="008503BE"/>
    <w:rsid w:val="00852F96"/>
    <w:rsid w:val="00877308"/>
    <w:rsid w:val="0088497A"/>
    <w:rsid w:val="008932D2"/>
    <w:rsid w:val="008948F7"/>
    <w:rsid w:val="008A079F"/>
    <w:rsid w:val="008A0925"/>
    <w:rsid w:val="008A24C0"/>
    <w:rsid w:val="008A6AF8"/>
    <w:rsid w:val="008B6791"/>
    <w:rsid w:val="008B7E2D"/>
    <w:rsid w:val="008C6BDB"/>
    <w:rsid w:val="008D086C"/>
    <w:rsid w:val="008D145D"/>
    <w:rsid w:val="008E246B"/>
    <w:rsid w:val="008E38E1"/>
    <w:rsid w:val="008E3D6D"/>
    <w:rsid w:val="008E523A"/>
    <w:rsid w:val="008F01C8"/>
    <w:rsid w:val="008F1697"/>
    <w:rsid w:val="008F28E7"/>
    <w:rsid w:val="008F43B6"/>
    <w:rsid w:val="0090096E"/>
    <w:rsid w:val="0090723F"/>
    <w:rsid w:val="0091387C"/>
    <w:rsid w:val="00914B0A"/>
    <w:rsid w:val="00917E27"/>
    <w:rsid w:val="0092152B"/>
    <w:rsid w:val="009248A1"/>
    <w:rsid w:val="009249C6"/>
    <w:rsid w:val="00927679"/>
    <w:rsid w:val="00927C98"/>
    <w:rsid w:val="00932772"/>
    <w:rsid w:val="009330ED"/>
    <w:rsid w:val="009368A2"/>
    <w:rsid w:val="0093775B"/>
    <w:rsid w:val="00943B8A"/>
    <w:rsid w:val="0094659C"/>
    <w:rsid w:val="00953AEF"/>
    <w:rsid w:val="00954339"/>
    <w:rsid w:val="00956460"/>
    <w:rsid w:val="00963498"/>
    <w:rsid w:val="009656A3"/>
    <w:rsid w:val="0096603C"/>
    <w:rsid w:val="0097195C"/>
    <w:rsid w:val="00991419"/>
    <w:rsid w:val="00994057"/>
    <w:rsid w:val="009A10E8"/>
    <w:rsid w:val="009A3697"/>
    <w:rsid w:val="009A4D41"/>
    <w:rsid w:val="009A663C"/>
    <w:rsid w:val="009B2A7B"/>
    <w:rsid w:val="009B6EBC"/>
    <w:rsid w:val="009C061D"/>
    <w:rsid w:val="009D0F4A"/>
    <w:rsid w:val="009E6869"/>
    <w:rsid w:val="009E6BB4"/>
    <w:rsid w:val="009F134B"/>
    <w:rsid w:val="009F5212"/>
    <w:rsid w:val="00A0346E"/>
    <w:rsid w:val="00A039E5"/>
    <w:rsid w:val="00A14215"/>
    <w:rsid w:val="00A1629A"/>
    <w:rsid w:val="00A17A72"/>
    <w:rsid w:val="00A265FE"/>
    <w:rsid w:val="00A3021D"/>
    <w:rsid w:val="00A35CB8"/>
    <w:rsid w:val="00A365D2"/>
    <w:rsid w:val="00A40A9E"/>
    <w:rsid w:val="00A4452E"/>
    <w:rsid w:val="00A45305"/>
    <w:rsid w:val="00A542F4"/>
    <w:rsid w:val="00A56E23"/>
    <w:rsid w:val="00A57F5F"/>
    <w:rsid w:val="00A65F44"/>
    <w:rsid w:val="00A70892"/>
    <w:rsid w:val="00A72592"/>
    <w:rsid w:val="00A821FE"/>
    <w:rsid w:val="00A87BF6"/>
    <w:rsid w:val="00A9193F"/>
    <w:rsid w:val="00AA0345"/>
    <w:rsid w:val="00AA3AAE"/>
    <w:rsid w:val="00AB23CC"/>
    <w:rsid w:val="00AB42DC"/>
    <w:rsid w:val="00AB53DE"/>
    <w:rsid w:val="00AB7551"/>
    <w:rsid w:val="00AC04AC"/>
    <w:rsid w:val="00AC1DAB"/>
    <w:rsid w:val="00AD3C5A"/>
    <w:rsid w:val="00AE5BB6"/>
    <w:rsid w:val="00AF3B0D"/>
    <w:rsid w:val="00AF5D20"/>
    <w:rsid w:val="00AF79F6"/>
    <w:rsid w:val="00B00DDE"/>
    <w:rsid w:val="00B01739"/>
    <w:rsid w:val="00B059EF"/>
    <w:rsid w:val="00B060E8"/>
    <w:rsid w:val="00B12BE3"/>
    <w:rsid w:val="00B13B7D"/>
    <w:rsid w:val="00B15AB2"/>
    <w:rsid w:val="00B160B3"/>
    <w:rsid w:val="00B160C2"/>
    <w:rsid w:val="00B233CE"/>
    <w:rsid w:val="00B335D8"/>
    <w:rsid w:val="00B56613"/>
    <w:rsid w:val="00B62A61"/>
    <w:rsid w:val="00B653FD"/>
    <w:rsid w:val="00B67143"/>
    <w:rsid w:val="00B7292A"/>
    <w:rsid w:val="00B75B28"/>
    <w:rsid w:val="00B7601C"/>
    <w:rsid w:val="00B83752"/>
    <w:rsid w:val="00B84AF3"/>
    <w:rsid w:val="00B86C61"/>
    <w:rsid w:val="00B87EF3"/>
    <w:rsid w:val="00B901D5"/>
    <w:rsid w:val="00B910A1"/>
    <w:rsid w:val="00B910BD"/>
    <w:rsid w:val="00B92105"/>
    <w:rsid w:val="00B95820"/>
    <w:rsid w:val="00B978B5"/>
    <w:rsid w:val="00BA1F23"/>
    <w:rsid w:val="00BA27E5"/>
    <w:rsid w:val="00BA3168"/>
    <w:rsid w:val="00BA55E6"/>
    <w:rsid w:val="00BB0D48"/>
    <w:rsid w:val="00BB2151"/>
    <w:rsid w:val="00BB7C57"/>
    <w:rsid w:val="00BC21CA"/>
    <w:rsid w:val="00BC3776"/>
    <w:rsid w:val="00BC6D30"/>
    <w:rsid w:val="00BD497F"/>
    <w:rsid w:val="00BE0992"/>
    <w:rsid w:val="00BE0E6D"/>
    <w:rsid w:val="00BE4EA9"/>
    <w:rsid w:val="00BE7F98"/>
    <w:rsid w:val="00C0563F"/>
    <w:rsid w:val="00C05A19"/>
    <w:rsid w:val="00C10822"/>
    <w:rsid w:val="00C12CC8"/>
    <w:rsid w:val="00C147C6"/>
    <w:rsid w:val="00C16D2D"/>
    <w:rsid w:val="00C173ED"/>
    <w:rsid w:val="00C26714"/>
    <w:rsid w:val="00C348C4"/>
    <w:rsid w:val="00C3502D"/>
    <w:rsid w:val="00C43729"/>
    <w:rsid w:val="00C60D1A"/>
    <w:rsid w:val="00C66E72"/>
    <w:rsid w:val="00C70267"/>
    <w:rsid w:val="00C71083"/>
    <w:rsid w:val="00C71476"/>
    <w:rsid w:val="00C83F43"/>
    <w:rsid w:val="00C84B05"/>
    <w:rsid w:val="00C90BB4"/>
    <w:rsid w:val="00C940E9"/>
    <w:rsid w:val="00C97BA5"/>
    <w:rsid w:val="00CA0AF8"/>
    <w:rsid w:val="00CB00A9"/>
    <w:rsid w:val="00CB0994"/>
    <w:rsid w:val="00CB61BD"/>
    <w:rsid w:val="00CB7D52"/>
    <w:rsid w:val="00CC10C1"/>
    <w:rsid w:val="00CC1B35"/>
    <w:rsid w:val="00CD17C2"/>
    <w:rsid w:val="00CD6E27"/>
    <w:rsid w:val="00CE1B46"/>
    <w:rsid w:val="00CE3D9A"/>
    <w:rsid w:val="00CE5A05"/>
    <w:rsid w:val="00CE5E03"/>
    <w:rsid w:val="00CF05D2"/>
    <w:rsid w:val="00CF0DBD"/>
    <w:rsid w:val="00CF3DE3"/>
    <w:rsid w:val="00CF4E46"/>
    <w:rsid w:val="00CF5C10"/>
    <w:rsid w:val="00D006B2"/>
    <w:rsid w:val="00D03F73"/>
    <w:rsid w:val="00D0716D"/>
    <w:rsid w:val="00D14DA5"/>
    <w:rsid w:val="00D2235A"/>
    <w:rsid w:val="00D23B00"/>
    <w:rsid w:val="00D26B60"/>
    <w:rsid w:val="00D3086C"/>
    <w:rsid w:val="00D34208"/>
    <w:rsid w:val="00D41A8E"/>
    <w:rsid w:val="00D42116"/>
    <w:rsid w:val="00D501AA"/>
    <w:rsid w:val="00D50819"/>
    <w:rsid w:val="00D54152"/>
    <w:rsid w:val="00D548C3"/>
    <w:rsid w:val="00D6265B"/>
    <w:rsid w:val="00D7504B"/>
    <w:rsid w:val="00D75667"/>
    <w:rsid w:val="00D75ABF"/>
    <w:rsid w:val="00D761A1"/>
    <w:rsid w:val="00D83B3B"/>
    <w:rsid w:val="00D848BB"/>
    <w:rsid w:val="00D859F7"/>
    <w:rsid w:val="00D870BE"/>
    <w:rsid w:val="00D900E7"/>
    <w:rsid w:val="00D90B96"/>
    <w:rsid w:val="00D92881"/>
    <w:rsid w:val="00D96EA8"/>
    <w:rsid w:val="00DA67D1"/>
    <w:rsid w:val="00DB072A"/>
    <w:rsid w:val="00DB4948"/>
    <w:rsid w:val="00DC04E5"/>
    <w:rsid w:val="00DC30ED"/>
    <w:rsid w:val="00DC59CE"/>
    <w:rsid w:val="00DD2ABB"/>
    <w:rsid w:val="00DD3F63"/>
    <w:rsid w:val="00DE28B4"/>
    <w:rsid w:val="00DE2A6E"/>
    <w:rsid w:val="00DE5131"/>
    <w:rsid w:val="00DF5DB5"/>
    <w:rsid w:val="00E020DD"/>
    <w:rsid w:val="00E0523C"/>
    <w:rsid w:val="00E104A0"/>
    <w:rsid w:val="00E15098"/>
    <w:rsid w:val="00E20046"/>
    <w:rsid w:val="00E222E9"/>
    <w:rsid w:val="00E246C3"/>
    <w:rsid w:val="00E2501A"/>
    <w:rsid w:val="00E34232"/>
    <w:rsid w:val="00E34D43"/>
    <w:rsid w:val="00E370E7"/>
    <w:rsid w:val="00E47AB1"/>
    <w:rsid w:val="00E55137"/>
    <w:rsid w:val="00E554B6"/>
    <w:rsid w:val="00E56823"/>
    <w:rsid w:val="00E6780B"/>
    <w:rsid w:val="00E711FE"/>
    <w:rsid w:val="00E75BF9"/>
    <w:rsid w:val="00E77C6C"/>
    <w:rsid w:val="00E809E1"/>
    <w:rsid w:val="00E82513"/>
    <w:rsid w:val="00E829EA"/>
    <w:rsid w:val="00E843E5"/>
    <w:rsid w:val="00E85254"/>
    <w:rsid w:val="00E938C6"/>
    <w:rsid w:val="00E95BD1"/>
    <w:rsid w:val="00EA1BF2"/>
    <w:rsid w:val="00EB30F8"/>
    <w:rsid w:val="00EB5109"/>
    <w:rsid w:val="00EB70BA"/>
    <w:rsid w:val="00EC15DA"/>
    <w:rsid w:val="00EC6CED"/>
    <w:rsid w:val="00EC71CE"/>
    <w:rsid w:val="00ED1242"/>
    <w:rsid w:val="00ED134D"/>
    <w:rsid w:val="00ED4570"/>
    <w:rsid w:val="00ED521C"/>
    <w:rsid w:val="00ED649D"/>
    <w:rsid w:val="00ED730C"/>
    <w:rsid w:val="00EE0CD3"/>
    <w:rsid w:val="00EE4A0A"/>
    <w:rsid w:val="00EE5BCE"/>
    <w:rsid w:val="00EE62E4"/>
    <w:rsid w:val="00EE7970"/>
    <w:rsid w:val="00EF055B"/>
    <w:rsid w:val="00EF2633"/>
    <w:rsid w:val="00EF30B6"/>
    <w:rsid w:val="00EF5165"/>
    <w:rsid w:val="00EF5B77"/>
    <w:rsid w:val="00F0475E"/>
    <w:rsid w:val="00F1217E"/>
    <w:rsid w:val="00F1266C"/>
    <w:rsid w:val="00F143A2"/>
    <w:rsid w:val="00F14A24"/>
    <w:rsid w:val="00F16E4C"/>
    <w:rsid w:val="00F22F96"/>
    <w:rsid w:val="00F244DB"/>
    <w:rsid w:val="00F25864"/>
    <w:rsid w:val="00F274FF"/>
    <w:rsid w:val="00F27C1E"/>
    <w:rsid w:val="00F31075"/>
    <w:rsid w:val="00F31CBA"/>
    <w:rsid w:val="00F34162"/>
    <w:rsid w:val="00F507D0"/>
    <w:rsid w:val="00F510D5"/>
    <w:rsid w:val="00F519BF"/>
    <w:rsid w:val="00F53554"/>
    <w:rsid w:val="00F54F3F"/>
    <w:rsid w:val="00F558B0"/>
    <w:rsid w:val="00F5780A"/>
    <w:rsid w:val="00F71A46"/>
    <w:rsid w:val="00F72423"/>
    <w:rsid w:val="00F8129A"/>
    <w:rsid w:val="00F81605"/>
    <w:rsid w:val="00F86B33"/>
    <w:rsid w:val="00F937ED"/>
    <w:rsid w:val="00F9586D"/>
    <w:rsid w:val="00F97E22"/>
    <w:rsid w:val="00FA4A9F"/>
    <w:rsid w:val="00FA5837"/>
    <w:rsid w:val="00FA74E4"/>
    <w:rsid w:val="00FB16A6"/>
    <w:rsid w:val="00FB24F0"/>
    <w:rsid w:val="00FB47BF"/>
    <w:rsid w:val="00FC27F8"/>
    <w:rsid w:val="00FC2B79"/>
    <w:rsid w:val="00FC45F3"/>
    <w:rsid w:val="00FC4977"/>
    <w:rsid w:val="00FC6E03"/>
    <w:rsid w:val="00FD5382"/>
    <w:rsid w:val="00FE17C2"/>
    <w:rsid w:val="00FE5242"/>
    <w:rsid w:val="00FF3858"/>
    <w:rsid w:val="00FF4A7B"/>
    <w:rsid w:val="00FF76A5"/>
    <w:rsid w:val="00FF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97AB7"/>
  <w15:chartTrackingRefBased/>
  <w15:docId w15:val="{9EE6148F-4753-4E6A-97F9-209CD6DEF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сновной_текст"/>
    <w:qFormat/>
    <w:rsid w:val="00956460"/>
    <w:pPr>
      <w:spacing w:after="0" w:line="360" w:lineRule="auto"/>
      <w:ind w:firstLine="709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20"/>
    <w:link w:val="10"/>
    <w:uiPriority w:val="9"/>
    <w:qFormat/>
    <w:rsid w:val="009330ED"/>
    <w:pPr>
      <w:keepNext/>
      <w:keepLines/>
      <w:numPr>
        <w:numId w:val="1"/>
      </w:numPr>
      <w:ind w:firstLine="709"/>
      <w:outlineLvl w:val="0"/>
    </w:pPr>
    <w:rPr>
      <w:rFonts w:eastAsiaTheme="majorEastAsia" w:cstheme="majorBidi"/>
      <w:b/>
      <w:szCs w:val="32"/>
    </w:rPr>
  </w:style>
  <w:style w:type="paragraph" w:styleId="20">
    <w:name w:val="heading 2"/>
    <w:basedOn w:val="1"/>
    <w:next w:val="3"/>
    <w:link w:val="21"/>
    <w:uiPriority w:val="9"/>
    <w:qFormat/>
    <w:rsid w:val="009330ED"/>
    <w:pPr>
      <w:numPr>
        <w:ilvl w:val="1"/>
      </w:numPr>
      <w:ind w:left="0" w:firstLine="709"/>
      <w:outlineLvl w:val="1"/>
    </w:pPr>
    <w:rPr>
      <w:szCs w:val="26"/>
    </w:rPr>
  </w:style>
  <w:style w:type="paragraph" w:styleId="3">
    <w:name w:val="heading 3"/>
    <w:basedOn w:val="a"/>
    <w:next w:val="a"/>
    <w:link w:val="30"/>
    <w:uiPriority w:val="9"/>
    <w:qFormat/>
    <w:rsid w:val="009330ED"/>
    <w:pPr>
      <w:keepNext/>
      <w:keepLines/>
      <w:numPr>
        <w:ilvl w:val="2"/>
        <w:numId w:val="1"/>
      </w:numPr>
      <w:ind w:left="0" w:firstLine="709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a"/>
    <w:next w:val="a"/>
    <w:link w:val="40"/>
    <w:uiPriority w:val="9"/>
    <w:qFormat/>
    <w:rsid w:val="009330ED"/>
    <w:pPr>
      <w:keepNext/>
      <w:keepLines/>
      <w:numPr>
        <w:ilvl w:val="3"/>
        <w:numId w:val="1"/>
      </w:numPr>
      <w:ind w:left="0" w:firstLine="709"/>
      <w:outlineLvl w:val="3"/>
    </w:pPr>
    <w:rPr>
      <w:rFonts w:eastAsiaTheme="majorEastAsia" w:cstheme="majorBidi"/>
      <w:iCs/>
    </w:rPr>
  </w:style>
  <w:style w:type="paragraph" w:styleId="5">
    <w:name w:val="heading 5"/>
    <w:basedOn w:val="a"/>
    <w:next w:val="a"/>
    <w:link w:val="50"/>
    <w:uiPriority w:val="9"/>
    <w:qFormat/>
    <w:rsid w:val="009330ED"/>
    <w:pPr>
      <w:keepNext/>
      <w:keepLines/>
      <w:numPr>
        <w:ilvl w:val="4"/>
        <w:numId w:val="1"/>
      </w:numPr>
      <w:spacing w:line="240" w:lineRule="auto"/>
      <w:jc w:val="center"/>
      <w:outlineLvl w:val="4"/>
    </w:pPr>
    <w:rPr>
      <w:rFonts w:eastAsiaTheme="majorEastAsia" w:cstheme="majorBidi"/>
      <w:b/>
    </w:rPr>
  </w:style>
  <w:style w:type="paragraph" w:styleId="6">
    <w:name w:val="heading 6"/>
    <w:basedOn w:val="a"/>
    <w:next w:val="a"/>
    <w:link w:val="60"/>
    <w:uiPriority w:val="9"/>
    <w:unhideWhenUsed/>
    <w:qFormat/>
    <w:rsid w:val="009330ED"/>
    <w:pPr>
      <w:keepNext/>
      <w:keepLines/>
      <w:numPr>
        <w:ilvl w:val="5"/>
        <w:numId w:val="1"/>
      </w:numPr>
      <w:spacing w:after="80" w:line="240" w:lineRule="auto"/>
      <w:ind w:left="0"/>
      <w:outlineLvl w:val="5"/>
    </w:pPr>
    <w:rPr>
      <w:rFonts w:eastAsiaTheme="majorEastAsia" w:cstheme="majorBid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Жирный"/>
    <w:basedOn w:val="a"/>
    <w:next w:val="a"/>
    <w:qFormat/>
    <w:rsid w:val="00956460"/>
    <w:pPr>
      <w:spacing w:line="240" w:lineRule="auto"/>
      <w:ind w:firstLine="0"/>
      <w:jc w:val="center"/>
    </w:pPr>
    <w:rPr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9330ED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21">
    <w:name w:val="Заголовок 2 Знак"/>
    <w:basedOn w:val="a0"/>
    <w:link w:val="20"/>
    <w:uiPriority w:val="9"/>
    <w:rsid w:val="009330ED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330ED"/>
    <w:rPr>
      <w:rFonts w:ascii="Times New Roman" w:eastAsiaTheme="majorEastAsia" w:hAnsi="Times New Roman" w:cstheme="majorBidi"/>
      <w:iCs/>
      <w:sz w:val="26"/>
    </w:rPr>
  </w:style>
  <w:style w:type="character" w:customStyle="1" w:styleId="30">
    <w:name w:val="Заголовок 3 Знак"/>
    <w:basedOn w:val="a0"/>
    <w:link w:val="3"/>
    <w:uiPriority w:val="9"/>
    <w:rsid w:val="009330ED"/>
    <w:rPr>
      <w:rFonts w:ascii="Times New Roman" w:eastAsiaTheme="majorEastAsia" w:hAnsi="Times New Roman" w:cstheme="majorBidi"/>
      <w:b/>
      <w:sz w:val="26"/>
      <w:szCs w:val="24"/>
    </w:rPr>
  </w:style>
  <w:style w:type="character" w:customStyle="1" w:styleId="50">
    <w:name w:val="Заголовок 5 Знак"/>
    <w:basedOn w:val="a0"/>
    <w:link w:val="5"/>
    <w:uiPriority w:val="9"/>
    <w:rsid w:val="009330ED"/>
    <w:rPr>
      <w:rFonts w:ascii="Times New Roman" w:eastAsiaTheme="majorEastAsia" w:hAnsi="Times New Roman" w:cstheme="majorBidi"/>
      <w:b/>
      <w:sz w:val="26"/>
    </w:rPr>
  </w:style>
  <w:style w:type="paragraph" w:customStyle="1" w:styleId="a4">
    <w:name w:val="табличный"/>
    <w:basedOn w:val="a"/>
    <w:next w:val="a"/>
    <w:qFormat/>
    <w:rsid w:val="00BE7F98"/>
    <w:pPr>
      <w:spacing w:line="240" w:lineRule="auto"/>
      <w:ind w:firstLine="0"/>
      <w:jc w:val="center"/>
    </w:pPr>
    <w:rPr>
      <w:sz w:val="20"/>
    </w:rPr>
  </w:style>
  <w:style w:type="paragraph" w:styleId="a5">
    <w:name w:val="header"/>
    <w:aliases w:val="Titul,Heder,Знак11,OfferteNr,Знак5,Знак12,Знак121,Знак1211,Знак13"/>
    <w:basedOn w:val="a"/>
    <w:link w:val="a6"/>
    <w:uiPriority w:val="99"/>
    <w:unhideWhenUsed/>
    <w:rsid w:val="006F7CE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aliases w:val="Titul Знак,Heder Знак,Знак11 Знак,OfferteNr Знак,Знак5 Знак,Знак12 Знак,Знак121 Знак,Знак1211 Знак,Знак13 Знак"/>
    <w:basedOn w:val="a0"/>
    <w:link w:val="a5"/>
    <w:uiPriority w:val="99"/>
    <w:rsid w:val="006F7CE0"/>
    <w:rPr>
      <w:rFonts w:ascii="Times New Roman" w:hAnsi="Times New Roman"/>
      <w:sz w:val="26"/>
    </w:rPr>
  </w:style>
  <w:style w:type="paragraph" w:styleId="a7">
    <w:name w:val="footer"/>
    <w:aliases w:val="Обычный01"/>
    <w:basedOn w:val="a"/>
    <w:link w:val="a8"/>
    <w:uiPriority w:val="99"/>
    <w:unhideWhenUsed/>
    <w:rsid w:val="006F7CE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aliases w:val="Обычный01 Знак"/>
    <w:basedOn w:val="a0"/>
    <w:link w:val="a7"/>
    <w:uiPriority w:val="99"/>
    <w:rsid w:val="006F7CE0"/>
    <w:rPr>
      <w:rFonts w:ascii="Times New Roman" w:hAnsi="Times New Roman"/>
      <w:sz w:val="26"/>
    </w:rPr>
  </w:style>
  <w:style w:type="character" w:customStyle="1" w:styleId="60">
    <w:name w:val="Заголовок 6 Знак"/>
    <w:basedOn w:val="a0"/>
    <w:link w:val="6"/>
    <w:uiPriority w:val="9"/>
    <w:rsid w:val="009330ED"/>
    <w:rPr>
      <w:rFonts w:ascii="Times New Roman" w:eastAsiaTheme="majorEastAsia" w:hAnsi="Times New Roman" w:cstheme="majorBidi"/>
      <w:b/>
      <w:sz w:val="26"/>
    </w:rPr>
  </w:style>
  <w:style w:type="paragraph" w:customStyle="1" w:styleId="a9">
    <w:name w:val="Жирный титул"/>
    <w:basedOn w:val="a"/>
    <w:link w:val="aa"/>
    <w:rsid w:val="00D03F73"/>
    <w:pPr>
      <w:jc w:val="center"/>
    </w:pPr>
    <w:rPr>
      <w:b/>
      <w:sz w:val="32"/>
    </w:rPr>
  </w:style>
  <w:style w:type="paragraph" w:customStyle="1" w:styleId="ab">
    <w:name w:val="Табличный титул"/>
    <w:basedOn w:val="a"/>
    <w:link w:val="ac"/>
    <w:qFormat/>
    <w:rsid w:val="00D03F73"/>
    <w:pPr>
      <w:spacing w:line="300" w:lineRule="auto"/>
      <w:ind w:firstLine="0"/>
      <w:jc w:val="left"/>
    </w:pPr>
  </w:style>
  <w:style w:type="character" w:customStyle="1" w:styleId="aa">
    <w:name w:val="Жирный титул Знак"/>
    <w:basedOn w:val="a0"/>
    <w:link w:val="a9"/>
    <w:rsid w:val="00D03F73"/>
    <w:rPr>
      <w:rFonts w:ascii="Times New Roman" w:hAnsi="Times New Roman"/>
      <w:b/>
      <w:sz w:val="32"/>
    </w:rPr>
  </w:style>
  <w:style w:type="character" w:customStyle="1" w:styleId="ac">
    <w:name w:val="Табличный титул Знак"/>
    <w:basedOn w:val="a0"/>
    <w:link w:val="ab"/>
    <w:rsid w:val="00D03F73"/>
    <w:rPr>
      <w:rFonts w:ascii="Times New Roman" w:hAnsi="Times New Roman"/>
      <w:sz w:val="26"/>
    </w:rPr>
  </w:style>
  <w:style w:type="character" w:styleId="ad">
    <w:name w:val="line number"/>
    <w:basedOn w:val="a0"/>
    <w:uiPriority w:val="99"/>
    <w:semiHidden/>
    <w:unhideWhenUsed/>
    <w:rsid w:val="00D41A8E"/>
  </w:style>
  <w:style w:type="table" w:styleId="ae">
    <w:name w:val="Table Grid"/>
    <w:basedOn w:val="a1"/>
    <w:uiPriority w:val="39"/>
    <w:rsid w:val="00954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OC Heading"/>
    <w:basedOn w:val="1"/>
    <w:next w:val="a"/>
    <w:uiPriority w:val="39"/>
    <w:unhideWhenUsed/>
    <w:rsid w:val="00283DB0"/>
    <w:pPr>
      <w:numPr>
        <w:numId w:val="0"/>
      </w:numPr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customStyle="1" w:styleId="af0">
    <w:name w:val="_Обычный"/>
    <w:basedOn w:val="a"/>
    <w:link w:val="af1"/>
    <w:rsid w:val="00D900E7"/>
    <w:pPr>
      <w:spacing w:after="200"/>
      <w:jc w:val="left"/>
    </w:pPr>
    <w:rPr>
      <w:rFonts w:eastAsiaTheme="minorEastAsia"/>
      <w:lang w:eastAsia="ru-RU"/>
    </w:rPr>
  </w:style>
  <w:style w:type="character" w:customStyle="1" w:styleId="af1">
    <w:name w:val="_Обычный Знак"/>
    <w:basedOn w:val="a0"/>
    <w:link w:val="af0"/>
    <w:locked/>
    <w:rsid w:val="00D900E7"/>
    <w:rPr>
      <w:rFonts w:ascii="Times New Roman" w:eastAsiaTheme="minorEastAsia" w:hAnsi="Times New Roman"/>
      <w:sz w:val="26"/>
      <w:lang w:eastAsia="ru-RU"/>
    </w:rPr>
  </w:style>
  <w:style w:type="paragraph" w:styleId="af2">
    <w:name w:val="List Paragraph"/>
    <w:basedOn w:val="a"/>
    <w:uiPriority w:val="34"/>
    <w:qFormat/>
    <w:rsid w:val="00D900E7"/>
    <w:pPr>
      <w:ind w:left="720"/>
      <w:contextualSpacing/>
    </w:pPr>
  </w:style>
  <w:style w:type="table" w:customStyle="1" w:styleId="TableGridReport1">
    <w:name w:val="Table Grid Report1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">
    <w:name w:val="Table Grid Report2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">
    <w:name w:val="Table Grid Report3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">
    <w:name w:val="Table Grid Report4"/>
    <w:basedOn w:val="a1"/>
    <w:next w:val="ae"/>
    <w:uiPriority w:val="59"/>
    <w:rsid w:val="004B530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AA">
    <w:name w:val="! AAA !"/>
    <w:link w:val="AAA0"/>
    <w:uiPriority w:val="99"/>
    <w:rsid w:val="00D23B00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AA0">
    <w:name w:val="! AAA ! Знак"/>
    <w:link w:val="AAA"/>
    <w:uiPriority w:val="99"/>
    <w:locked/>
    <w:rsid w:val="00D23B00"/>
    <w:rPr>
      <w:rFonts w:ascii="Times New Roman" w:eastAsia="Times New Roman" w:hAnsi="Times New Roman" w:cs="Times New Roman"/>
      <w:sz w:val="16"/>
      <w:szCs w:val="20"/>
      <w:lang w:eastAsia="ru-RU"/>
    </w:rPr>
  </w:style>
  <w:style w:type="table" w:customStyle="1" w:styleId="TableGridReport5">
    <w:name w:val="Table Grid Report5"/>
    <w:basedOn w:val="a1"/>
    <w:next w:val="ae"/>
    <w:uiPriority w:val="59"/>
    <w:rsid w:val="00A1629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6">
    <w:name w:val="Table Grid Report6"/>
    <w:basedOn w:val="a1"/>
    <w:next w:val="ae"/>
    <w:uiPriority w:val="59"/>
    <w:rsid w:val="002D50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7">
    <w:name w:val="Table Grid Report7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8">
    <w:name w:val="Table Grid Report8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9">
    <w:name w:val="Table Grid Report9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0">
    <w:name w:val="Table Grid Report10"/>
    <w:basedOn w:val="a1"/>
    <w:next w:val="ae"/>
    <w:uiPriority w:val="59"/>
    <w:rsid w:val="00A039E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3">
    <w:name w:val="Основной текст_"/>
    <w:basedOn w:val="a0"/>
    <w:link w:val="14"/>
    <w:rsid w:val="009E6869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Основной текст14"/>
    <w:basedOn w:val="a"/>
    <w:link w:val="af3"/>
    <w:rsid w:val="009E6869"/>
    <w:pPr>
      <w:widowControl w:val="0"/>
      <w:shd w:val="clear" w:color="auto" w:fill="FFFFFF"/>
      <w:spacing w:after="200" w:line="480" w:lineRule="exact"/>
      <w:ind w:hanging="700"/>
      <w:jc w:val="left"/>
    </w:pPr>
    <w:rPr>
      <w:sz w:val="27"/>
      <w:szCs w:val="27"/>
    </w:rPr>
  </w:style>
  <w:style w:type="table" w:customStyle="1" w:styleId="TableGridReport11">
    <w:name w:val="Table Grid Report11"/>
    <w:basedOn w:val="a1"/>
    <w:next w:val="ae"/>
    <w:uiPriority w:val="59"/>
    <w:rsid w:val="00F937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2">
    <w:name w:val="Table Grid Report12"/>
    <w:basedOn w:val="a1"/>
    <w:next w:val="ae"/>
    <w:uiPriority w:val="59"/>
    <w:rsid w:val="00F310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3">
    <w:name w:val="Table Grid Report13"/>
    <w:basedOn w:val="a1"/>
    <w:next w:val="ae"/>
    <w:uiPriority w:val="59"/>
    <w:rsid w:val="009719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4">
    <w:name w:val="Table Grid Report14"/>
    <w:basedOn w:val="a1"/>
    <w:next w:val="ae"/>
    <w:uiPriority w:val="59"/>
    <w:rsid w:val="009719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5">
    <w:name w:val="Table Grid Report15"/>
    <w:basedOn w:val="a1"/>
    <w:next w:val="ae"/>
    <w:uiPriority w:val="59"/>
    <w:rsid w:val="00EE797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List Bullet 2"/>
    <w:basedOn w:val="a"/>
    <w:semiHidden/>
    <w:unhideWhenUsed/>
    <w:rsid w:val="00EE7970"/>
    <w:pPr>
      <w:numPr>
        <w:numId w:val="5"/>
      </w:numPr>
      <w:tabs>
        <w:tab w:val="clear" w:pos="643"/>
      </w:tabs>
      <w:spacing w:after="200" w:line="276" w:lineRule="auto"/>
      <w:ind w:left="0" w:firstLine="0"/>
      <w:contextualSpacing/>
      <w:jc w:val="left"/>
    </w:pPr>
    <w:rPr>
      <w:rFonts w:eastAsia="Times New Roman"/>
      <w:sz w:val="24"/>
      <w:lang w:eastAsia="ru-RU"/>
    </w:rPr>
  </w:style>
  <w:style w:type="table" w:customStyle="1" w:styleId="TableGridReport16">
    <w:name w:val="Table Grid Report16"/>
    <w:basedOn w:val="a1"/>
    <w:next w:val="ae"/>
    <w:uiPriority w:val="59"/>
    <w:rsid w:val="00ED124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7">
    <w:name w:val="Table Grid Report17"/>
    <w:basedOn w:val="a1"/>
    <w:next w:val="ae"/>
    <w:uiPriority w:val="59"/>
    <w:rsid w:val="00EE4A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8">
    <w:name w:val="Table Grid Report18"/>
    <w:basedOn w:val="a1"/>
    <w:next w:val="ae"/>
    <w:uiPriority w:val="59"/>
    <w:rsid w:val="00EE4A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9">
    <w:name w:val="Table Grid Report19"/>
    <w:basedOn w:val="a1"/>
    <w:next w:val="ae"/>
    <w:uiPriority w:val="59"/>
    <w:rsid w:val="002B1E5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0">
    <w:name w:val="Table Grid Report20"/>
    <w:basedOn w:val="a1"/>
    <w:next w:val="ae"/>
    <w:uiPriority w:val="59"/>
    <w:rsid w:val="00EF05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1">
    <w:name w:val="Table Grid Report21"/>
    <w:basedOn w:val="a1"/>
    <w:next w:val="ae"/>
    <w:uiPriority w:val="59"/>
    <w:rsid w:val="00194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2">
    <w:name w:val="Table Grid Report22"/>
    <w:basedOn w:val="a1"/>
    <w:next w:val="ae"/>
    <w:uiPriority w:val="59"/>
    <w:rsid w:val="00194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3">
    <w:name w:val="Table Grid Report23"/>
    <w:basedOn w:val="a1"/>
    <w:next w:val="ae"/>
    <w:uiPriority w:val="59"/>
    <w:rsid w:val="00CA0A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4">
    <w:name w:val="Table Grid Report24"/>
    <w:basedOn w:val="a1"/>
    <w:next w:val="ae"/>
    <w:uiPriority w:val="59"/>
    <w:rsid w:val="00CA0A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annotation reference"/>
    <w:basedOn w:val="a0"/>
    <w:uiPriority w:val="99"/>
    <w:semiHidden/>
    <w:unhideWhenUsed/>
    <w:rsid w:val="00CA0AF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A0AF8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A0AF8"/>
    <w:rPr>
      <w:rFonts w:ascii="Times New Roman" w:hAnsi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A0AF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A0AF8"/>
    <w:rPr>
      <w:rFonts w:ascii="Times New Roman" w:hAnsi="Times New Roman"/>
      <w:b/>
      <w:bCs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CA0AF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CA0AF8"/>
    <w:rPr>
      <w:rFonts w:ascii="Segoe UI" w:hAnsi="Segoe UI" w:cs="Segoe UI"/>
      <w:sz w:val="18"/>
      <w:szCs w:val="18"/>
    </w:rPr>
  </w:style>
  <w:style w:type="table" w:customStyle="1" w:styleId="TableGridReport25">
    <w:name w:val="Table Grid Report25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6">
    <w:name w:val="Table Grid Report26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7">
    <w:name w:val="Table Grid Report27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8">
    <w:name w:val="Table Grid Report28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9">
    <w:name w:val="Table Grid Report29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0">
    <w:name w:val="Table Grid Report30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1">
    <w:name w:val="Table Grid Report31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2">
    <w:name w:val="Table Grid Report32"/>
    <w:basedOn w:val="a1"/>
    <w:next w:val="ae"/>
    <w:uiPriority w:val="59"/>
    <w:rsid w:val="00BE0E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3">
    <w:name w:val="Table Grid Report33"/>
    <w:basedOn w:val="a1"/>
    <w:next w:val="ae"/>
    <w:uiPriority w:val="59"/>
    <w:rsid w:val="00BE0E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121"/>
    <w:basedOn w:val="a1"/>
    <w:next w:val="ae"/>
    <w:rsid w:val="0096603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Абзац"/>
    <w:basedOn w:val="a"/>
    <w:link w:val="afc"/>
    <w:rsid w:val="00E554B6"/>
    <w:pPr>
      <w:spacing w:before="120" w:after="60" w:line="276" w:lineRule="auto"/>
      <w:ind w:firstLine="567"/>
      <w:jc w:val="left"/>
    </w:pPr>
    <w:rPr>
      <w:rFonts w:eastAsiaTheme="minorEastAsia"/>
      <w:sz w:val="24"/>
      <w:szCs w:val="24"/>
      <w:lang w:eastAsia="ru-RU"/>
    </w:rPr>
  </w:style>
  <w:style w:type="character" w:customStyle="1" w:styleId="afc">
    <w:name w:val="Абзац Знак"/>
    <w:link w:val="afb"/>
    <w:rsid w:val="00E554B6"/>
    <w:rPr>
      <w:rFonts w:ascii="Times New Roman" w:eastAsiaTheme="minorEastAsia" w:hAnsi="Times New Roman"/>
      <w:sz w:val="24"/>
      <w:szCs w:val="24"/>
      <w:lang w:eastAsia="ru-RU"/>
    </w:rPr>
  </w:style>
  <w:style w:type="table" w:customStyle="1" w:styleId="TableGridReport34">
    <w:name w:val="Table Grid Report34"/>
    <w:basedOn w:val="a1"/>
    <w:next w:val="ae"/>
    <w:uiPriority w:val="59"/>
    <w:rsid w:val="006D51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5">
    <w:name w:val="Table Grid Report35"/>
    <w:basedOn w:val="a1"/>
    <w:next w:val="ae"/>
    <w:uiPriority w:val="59"/>
    <w:rsid w:val="006D51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">
    <w:name w:val="1211"/>
    <w:basedOn w:val="a1"/>
    <w:next w:val="ae"/>
    <w:uiPriority w:val="59"/>
    <w:rsid w:val="00AF79F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">
    <w:name w:val="122"/>
    <w:basedOn w:val="a1"/>
    <w:next w:val="ae"/>
    <w:rsid w:val="00AD3C5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">
    <w:name w:val="1212"/>
    <w:basedOn w:val="a1"/>
    <w:next w:val="ae"/>
    <w:uiPriority w:val="59"/>
    <w:rsid w:val="005A010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6">
    <w:name w:val="Table Grid Report36"/>
    <w:basedOn w:val="a1"/>
    <w:next w:val="ae"/>
    <w:uiPriority w:val="59"/>
    <w:rsid w:val="004631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7">
    <w:name w:val="Table Grid Report37"/>
    <w:basedOn w:val="a1"/>
    <w:next w:val="ae"/>
    <w:uiPriority w:val="59"/>
    <w:rsid w:val="00CD17C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8">
    <w:name w:val="Table Grid Report38"/>
    <w:basedOn w:val="a1"/>
    <w:next w:val="ae"/>
    <w:uiPriority w:val="59"/>
    <w:rsid w:val="00900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9">
    <w:name w:val="Table Grid Report39"/>
    <w:basedOn w:val="a1"/>
    <w:next w:val="ae"/>
    <w:uiPriority w:val="59"/>
    <w:rsid w:val="00900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0">
    <w:name w:val="Table Grid Report40"/>
    <w:basedOn w:val="a1"/>
    <w:next w:val="ae"/>
    <w:uiPriority w:val="59"/>
    <w:rsid w:val="00BC3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1">
    <w:name w:val="Table Grid Report41"/>
    <w:basedOn w:val="a1"/>
    <w:next w:val="ae"/>
    <w:uiPriority w:val="59"/>
    <w:rsid w:val="00BC3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2">
    <w:name w:val="Table Grid Report42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3">
    <w:name w:val="Table Grid Report43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4">
    <w:name w:val="Table Grid Report44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5">
    <w:name w:val="Table Grid Report45"/>
    <w:basedOn w:val="a1"/>
    <w:next w:val="ae"/>
    <w:uiPriority w:val="59"/>
    <w:rsid w:val="0034781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6">
    <w:name w:val="Table Grid Report46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7">
    <w:name w:val="Table Grid Report47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8">
    <w:name w:val="Table Grid Report48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9">
    <w:name w:val="Table Grid Report49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0">
    <w:name w:val="Table Grid Report50"/>
    <w:basedOn w:val="a1"/>
    <w:next w:val="ae"/>
    <w:uiPriority w:val="59"/>
    <w:rsid w:val="000C13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1">
    <w:name w:val="Table Grid Report51"/>
    <w:basedOn w:val="a1"/>
    <w:next w:val="ae"/>
    <w:uiPriority w:val="59"/>
    <w:rsid w:val="000C13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">
    <w:name w:val="123"/>
    <w:basedOn w:val="a1"/>
    <w:next w:val="ae"/>
    <w:rsid w:val="000C13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1">
    <w:name w:val="toc 1"/>
    <w:basedOn w:val="a"/>
    <w:next w:val="a"/>
    <w:autoRedefine/>
    <w:uiPriority w:val="39"/>
    <w:unhideWhenUsed/>
    <w:rsid w:val="002C395C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2C395C"/>
    <w:pPr>
      <w:spacing w:after="100"/>
      <w:ind w:left="260"/>
    </w:pPr>
  </w:style>
  <w:style w:type="paragraph" w:styleId="31">
    <w:name w:val="toc 3"/>
    <w:basedOn w:val="a"/>
    <w:next w:val="a"/>
    <w:autoRedefine/>
    <w:uiPriority w:val="39"/>
    <w:unhideWhenUsed/>
    <w:rsid w:val="002C395C"/>
    <w:pPr>
      <w:spacing w:after="100"/>
      <w:ind w:left="520"/>
    </w:pPr>
  </w:style>
  <w:style w:type="paragraph" w:styleId="41">
    <w:name w:val="toc 4"/>
    <w:basedOn w:val="a"/>
    <w:next w:val="a"/>
    <w:autoRedefine/>
    <w:uiPriority w:val="39"/>
    <w:unhideWhenUsed/>
    <w:rsid w:val="002C395C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C395C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C395C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C395C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C395C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C395C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character" w:styleId="afd">
    <w:name w:val="Hyperlink"/>
    <w:basedOn w:val="a0"/>
    <w:uiPriority w:val="99"/>
    <w:unhideWhenUsed/>
    <w:rsid w:val="002C395C"/>
    <w:rPr>
      <w:color w:val="0563C1" w:themeColor="hyperlink"/>
      <w:u w:val="single"/>
    </w:rPr>
  </w:style>
  <w:style w:type="character" w:styleId="afe">
    <w:name w:val="FollowedHyperlink"/>
    <w:basedOn w:val="a0"/>
    <w:uiPriority w:val="99"/>
    <w:semiHidden/>
    <w:unhideWhenUsed/>
    <w:rsid w:val="00803551"/>
    <w:rPr>
      <w:color w:val="954F72"/>
      <w:u w:val="single"/>
    </w:rPr>
  </w:style>
  <w:style w:type="paragraph" w:customStyle="1" w:styleId="msonormal0">
    <w:name w:val="msonormal"/>
    <w:basedOn w:val="a"/>
    <w:rsid w:val="0080355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563C1"/>
      <w:sz w:val="24"/>
      <w:szCs w:val="24"/>
      <w:u w:val="single"/>
      <w:lang w:eastAsia="ru-RU"/>
    </w:rPr>
  </w:style>
  <w:style w:type="paragraph" w:customStyle="1" w:styleId="0">
    <w:name w:val="0. Заголовок без нумерации"/>
    <w:next w:val="a"/>
    <w:link w:val="00"/>
    <w:uiPriority w:val="1"/>
    <w:rsid w:val="00FE5242"/>
    <w:pPr>
      <w:keepNext/>
      <w:keepLines/>
      <w:autoSpaceDE w:val="0"/>
      <w:autoSpaceDN w:val="0"/>
      <w:spacing w:before="120"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character" w:customStyle="1" w:styleId="00">
    <w:name w:val="0. Заголовок без нумерации Знак"/>
    <w:basedOn w:val="a0"/>
    <w:link w:val="0"/>
    <w:uiPriority w:val="1"/>
    <w:rsid w:val="00FE5242"/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paragraph" w:customStyle="1" w:styleId="aff">
    <w:name w:val="!таблица"/>
    <w:basedOn w:val="aff0"/>
    <w:next w:val="a"/>
    <w:uiPriority w:val="1"/>
    <w:rsid w:val="00FE5242"/>
    <w:pPr>
      <w:keepNext/>
      <w:keepLines/>
      <w:autoSpaceDE w:val="0"/>
      <w:autoSpaceDN w:val="0"/>
      <w:spacing w:before="60"/>
      <w:ind w:firstLine="0"/>
    </w:pPr>
    <w:rPr>
      <w:rFonts w:eastAsia="Times New Roman" w:cs="Times New Roman"/>
      <w:b/>
      <w:i w:val="0"/>
      <w:color w:val="auto"/>
      <w:sz w:val="26"/>
      <w:szCs w:val="24"/>
      <w:lang w:eastAsia="ru-RU" w:bidi="ru-RU"/>
    </w:rPr>
  </w:style>
  <w:style w:type="paragraph" w:styleId="aff0">
    <w:name w:val="caption"/>
    <w:basedOn w:val="a"/>
    <w:next w:val="a"/>
    <w:uiPriority w:val="35"/>
    <w:semiHidden/>
    <w:unhideWhenUsed/>
    <w:qFormat/>
    <w:rsid w:val="00FE524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A5837"/>
    <w:pPr>
      <w:widowControl w:val="0"/>
      <w:autoSpaceDE w:val="0"/>
      <w:autoSpaceDN w:val="0"/>
      <w:spacing w:line="240" w:lineRule="auto"/>
      <w:ind w:firstLine="0"/>
      <w:jc w:val="center"/>
    </w:pPr>
    <w:rPr>
      <w:rFonts w:eastAsia="Times New Roman" w:cs="Times New Roman"/>
      <w:sz w:val="22"/>
      <w:szCs w:val="24"/>
      <w:lang w:val="en-US" w:eastAsia="ru-RU"/>
    </w:rPr>
  </w:style>
  <w:style w:type="table" w:customStyle="1" w:styleId="TableNormal">
    <w:name w:val="Table Normal"/>
    <w:uiPriority w:val="2"/>
    <w:semiHidden/>
    <w:unhideWhenUsed/>
    <w:qFormat/>
    <w:rsid w:val="00FA58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1">
    <w:name w:val="footnote text"/>
    <w:basedOn w:val="a"/>
    <w:link w:val="aff2"/>
    <w:uiPriority w:val="99"/>
    <w:semiHidden/>
    <w:unhideWhenUsed/>
    <w:rsid w:val="00E15098"/>
    <w:pPr>
      <w:spacing w:line="240" w:lineRule="auto"/>
    </w:pPr>
    <w:rPr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semiHidden/>
    <w:rsid w:val="00E15098"/>
    <w:rPr>
      <w:rFonts w:ascii="Times New Roman" w:hAnsi="Times New Roman"/>
      <w:sz w:val="20"/>
      <w:szCs w:val="20"/>
    </w:rPr>
  </w:style>
  <w:style w:type="character" w:styleId="aff3">
    <w:name w:val="footnote reference"/>
    <w:basedOn w:val="a0"/>
    <w:uiPriority w:val="99"/>
    <w:semiHidden/>
    <w:unhideWhenUsed/>
    <w:rsid w:val="00E150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babinceva\AppData\Local\Microsoft\Windows\INetCache\Content.Outlook\O5JJQ4CX\&#1052;&#1086;&#1081;_4%20&#1091;&#1088;&#1086;&#1074;&#1085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3EAA0-FB27-4153-B74D-A505A61B3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Мой_4 уровня</Template>
  <TotalTime>24401</TotalTime>
  <Pages>18</Pages>
  <Words>4152</Words>
  <Characters>23670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Бабинцева Алена Сергеевна</dc:creator>
  <cp:keywords/>
  <dc:description/>
  <cp:lastModifiedBy>Администратор</cp:lastModifiedBy>
  <cp:revision>443</cp:revision>
  <cp:lastPrinted>2025-08-24T10:36:00Z</cp:lastPrinted>
  <dcterms:created xsi:type="dcterms:W3CDTF">2023-10-30T09:05:00Z</dcterms:created>
  <dcterms:modified xsi:type="dcterms:W3CDTF">2026-04-24T00:37:00Z</dcterms:modified>
</cp:coreProperties>
</file>